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6CF" w:rsidRPr="008F76CF" w:rsidRDefault="00A92DED" w:rsidP="008F76CF">
      <w:pPr>
        <w:ind w:left="0" w:firstLine="0"/>
        <w:rPr>
          <w:rFonts w:ascii="宋体" w:eastAsia="宋体" w:hAnsi="宋体" w:cs="宋体"/>
          <w:sz w:val="24"/>
          <w:lang w:val="en-US" w:eastAsia="zh-CN"/>
        </w:rPr>
      </w:pPr>
      <w:r w:rsidRPr="008F76CF">
        <w:rPr>
          <w:rFonts w:ascii="Arial" w:hAnsi="Arial" w:cs="Arial"/>
          <w:b/>
          <w:bCs/>
          <w:sz w:val="28"/>
        </w:rPr>
        <w:t>3GPP TSG RAN WG1 #10</w:t>
      </w:r>
      <w:r w:rsidR="00E31426">
        <w:rPr>
          <w:rFonts w:ascii="Arial" w:hAnsi="Arial" w:cs="Arial"/>
          <w:b/>
          <w:bCs/>
          <w:sz w:val="28"/>
        </w:rPr>
        <w:t>7</w:t>
      </w:r>
      <w:r w:rsidR="00F2222B" w:rsidRPr="008F76CF">
        <w:rPr>
          <w:rFonts w:ascii="Arial" w:hAnsi="Arial" w:cs="Arial"/>
          <w:b/>
          <w:bCs/>
          <w:sz w:val="28"/>
        </w:rPr>
        <w:t>-e</w:t>
      </w:r>
      <w:r w:rsidR="00F2222B" w:rsidRPr="008F76CF">
        <w:rPr>
          <w:rFonts w:ascii="Arial" w:hAnsi="Arial" w:cs="Arial"/>
          <w:b/>
          <w:bCs/>
          <w:sz w:val="28"/>
        </w:rPr>
        <w:tab/>
      </w:r>
      <w:r w:rsidR="00F2222B" w:rsidRPr="008F76CF">
        <w:rPr>
          <w:rFonts w:ascii="Arial" w:hAnsi="Arial" w:cs="Arial"/>
          <w:b/>
          <w:bCs/>
          <w:sz w:val="28"/>
        </w:rPr>
        <w:tab/>
      </w:r>
      <w:r w:rsidR="00E07A0D" w:rsidRPr="008F76CF">
        <w:rPr>
          <w:rFonts w:ascii="Arial" w:hAnsi="Arial" w:cs="Arial"/>
          <w:b/>
          <w:bCs/>
          <w:sz w:val="28"/>
        </w:rPr>
        <w:t xml:space="preserve">    </w:t>
      </w:r>
      <w:r w:rsidR="000E19F8" w:rsidRPr="008F76CF">
        <w:rPr>
          <w:rFonts w:ascii="Arial" w:hAnsi="Arial" w:cs="Arial"/>
          <w:b/>
          <w:bCs/>
          <w:sz w:val="28"/>
        </w:rPr>
        <w:t xml:space="preserve">         </w:t>
      </w:r>
      <w:r w:rsidR="008F76CF" w:rsidRPr="008F76CF">
        <w:rPr>
          <w:rFonts w:ascii="Arial" w:hAnsi="Arial" w:cs="Arial"/>
          <w:b/>
          <w:bCs/>
          <w:sz w:val="28"/>
        </w:rPr>
        <w:t xml:space="preserve">                         </w:t>
      </w:r>
      <w:r w:rsidRPr="008F76CF">
        <w:rPr>
          <w:rFonts w:ascii="Arial" w:hAnsi="Arial" w:cs="Arial"/>
          <w:b/>
          <w:bCs/>
          <w:sz w:val="28"/>
        </w:rPr>
        <w:t>R1-21</w:t>
      </w:r>
      <w:r w:rsidR="007E0117" w:rsidRPr="007E0117">
        <w:rPr>
          <w:rFonts w:ascii="Arial" w:hAnsi="Arial" w:cs="Arial"/>
          <w:b/>
          <w:bCs/>
          <w:sz w:val="28"/>
        </w:rPr>
        <w:t>11550</w:t>
      </w:r>
    </w:p>
    <w:p w:rsidR="00A86034" w:rsidRPr="00A86034" w:rsidRDefault="00E31426"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BD7E24" w:rsidRPr="00BD7E24">
        <w:rPr>
          <w:rFonts w:ascii="Arial" w:hAnsi="Arial" w:cs="Arial"/>
          <w:b/>
          <w:bCs/>
          <w:color w:val="000000"/>
          <w:sz w:val="24"/>
        </w:rPr>
        <w:t>Discussion on</w:t>
      </w:r>
      <w:r w:rsidR="008E239F">
        <w:rPr>
          <w:rFonts w:ascii="Arial" w:hAnsi="Arial" w:cs="Arial"/>
          <w:b/>
          <w:bCs/>
          <w:color w:val="000000"/>
          <w:sz w:val="24"/>
        </w:rPr>
        <w:t xml:space="preserve"> mechanisms to improve reliability for RRC_CONNECTED UEs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8E239F">
        <w:rPr>
          <w:rFonts w:ascii="Arial" w:hAnsi="Arial" w:cs="Arial"/>
          <w:b/>
          <w:bCs/>
          <w:sz w:val="24"/>
        </w:rPr>
        <w:t>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CE7713"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RAN1#106 e-meeting, the follow</w:t>
      </w:r>
      <w:r w:rsidR="00846546">
        <w:rPr>
          <w:rFonts w:ascii="Times New Roman" w:eastAsia="宋体" w:hAnsi="Times New Roman"/>
          <w:color w:val="000000"/>
          <w:sz w:val="21"/>
          <w:szCs w:val="22"/>
          <w:lang w:eastAsia="zh-CN"/>
        </w:rPr>
        <w:t>ing agreements were achieved to improve reliability for RRC_CONNECTED UEs</w:t>
      </w:r>
      <w:r>
        <w:rPr>
          <w:rFonts w:ascii="Times New Roman" w:eastAsia="宋体" w:hAnsi="Times New Roman"/>
          <w:color w:val="000000"/>
          <w:sz w:val="21"/>
          <w:szCs w:val="22"/>
          <w:lang w:eastAsia="zh-CN"/>
        </w:rPr>
        <w:t xml:space="preserve"> </w:t>
      </w:r>
      <w:r w:rsidR="007E0468">
        <w:rPr>
          <w:rFonts w:ascii="Times New Roman" w:eastAsia="宋体" w:hAnsi="Times New Roman"/>
          <w:color w:val="000000"/>
          <w:sz w:val="21"/>
          <w:szCs w:val="22"/>
          <w:lang w:eastAsia="zh-CN"/>
        </w:rPr>
        <w:fldChar w:fldCharType="begin"/>
      </w:r>
      <w:r w:rsidR="007E0468">
        <w:rPr>
          <w:rFonts w:ascii="Times New Roman" w:eastAsia="宋体" w:hAnsi="Times New Roman"/>
          <w:color w:val="000000"/>
          <w:sz w:val="21"/>
          <w:szCs w:val="22"/>
          <w:lang w:eastAsia="zh-CN"/>
        </w:rPr>
        <w:instrText xml:space="preserve"> REF _Ref83212248 \r \h </w:instrText>
      </w:r>
      <w:r w:rsidR="007E0468">
        <w:rPr>
          <w:rFonts w:ascii="Times New Roman" w:eastAsia="宋体" w:hAnsi="Times New Roman"/>
          <w:color w:val="000000"/>
          <w:sz w:val="21"/>
          <w:szCs w:val="22"/>
          <w:lang w:eastAsia="zh-CN"/>
        </w:rPr>
      </w:r>
      <w:r w:rsidR="007E0468">
        <w:rPr>
          <w:rFonts w:ascii="Times New Roman" w:eastAsia="宋体" w:hAnsi="Times New Roman"/>
          <w:color w:val="000000"/>
          <w:sz w:val="21"/>
          <w:szCs w:val="22"/>
          <w:lang w:eastAsia="zh-CN"/>
        </w:rPr>
        <w:fldChar w:fldCharType="separate"/>
      </w:r>
      <w:r w:rsidR="007E0468">
        <w:rPr>
          <w:rFonts w:ascii="Times New Roman" w:eastAsia="宋体" w:hAnsi="Times New Roman"/>
          <w:color w:val="000000"/>
          <w:sz w:val="21"/>
          <w:szCs w:val="22"/>
          <w:lang w:eastAsia="zh-CN"/>
        </w:rPr>
        <w:t>[1]</w:t>
      </w:r>
      <w:r w:rsidR="007E0468">
        <w:rPr>
          <w:rFonts w:ascii="Times New Roman" w:eastAsia="宋体" w:hAnsi="Times New Roman"/>
          <w:color w:val="000000"/>
          <w:sz w:val="21"/>
          <w:szCs w:val="22"/>
          <w:lang w:eastAsia="zh-CN"/>
        </w:rPr>
        <w:fldChar w:fldCharType="end"/>
      </w:r>
      <w:r w:rsidR="007E653B">
        <w:rPr>
          <w:rFonts w:ascii="Times New Roman" w:eastAsia="宋体" w:hAnsi="Times New Roman"/>
          <w:color w:val="000000"/>
          <w:sz w:val="21"/>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45C83">
        <w:trPr>
          <w:trHeight w:val="1691"/>
        </w:trPr>
        <w:tc>
          <w:tcPr>
            <w:tcW w:w="9631" w:type="dxa"/>
            <w:shd w:val="clear" w:color="auto" w:fill="auto"/>
          </w:tcPr>
          <w:p w:rsidR="00846546" w:rsidRPr="000A014C" w:rsidRDefault="00846546" w:rsidP="00846546">
            <w:pPr>
              <w:rPr>
                <w:rFonts w:ascii="Times New Roman" w:hAnsi="Times New Roman"/>
                <w:sz w:val="21"/>
                <w:szCs w:val="21"/>
                <w:lang w:eastAsia="zh-CN"/>
              </w:rPr>
            </w:pPr>
            <w:r w:rsidRPr="000A014C">
              <w:rPr>
                <w:rFonts w:ascii="Times New Roman" w:hAnsi="Times New Roman"/>
                <w:sz w:val="21"/>
                <w:szCs w:val="21"/>
                <w:highlight w:val="green"/>
                <w:lang w:eastAsia="x-none"/>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The group-common DCI indicating the enabling/disabling ACK/NACK based HARQ-ACK feedback is configured per G-RNTI by UE RRC signalling.</w:t>
            </w:r>
          </w:p>
          <w:p w:rsidR="00846546" w:rsidRPr="000A014C" w:rsidRDefault="00846546" w:rsidP="00846546">
            <w:pPr>
              <w:contextualSpacing/>
              <w:rPr>
                <w:rFonts w:ascii="Times New Roman" w:hAnsi="Times New Roman"/>
                <w:sz w:val="21"/>
                <w:szCs w:val="21"/>
                <w:lang w:eastAsia="zh-CN"/>
              </w:rPr>
            </w:pPr>
          </w:p>
          <w:p w:rsidR="00846546" w:rsidRPr="000A014C" w:rsidRDefault="00846546" w:rsidP="00846546">
            <w:pPr>
              <w:contextualSpacing/>
              <w:rPr>
                <w:rFonts w:ascii="Times New Roman" w:hAnsi="Times New Roman"/>
                <w:sz w:val="21"/>
                <w:szCs w:val="21"/>
                <w:lang w:eastAsia="zh-CN"/>
              </w:rPr>
            </w:pPr>
            <w:r w:rsidRPr="000A014C">
              <w:rPr>
                <w:rFonts w:ascii="Times New Roman" w:hAnsi="Times New Roman"/>
                <w:sz w:val="21"/>
                <w:szCs w:val="21"/>
                <w:highlight w:val="green"/>
                <w:lang w:eastAsia="zh-CN"/>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 xml:space="preserve">If the group-common DCI indicating the enabling/disabling ACK/NACK based HARQ-ACK feedback is not configured, enabling/disabling ACK/NACK based HARQ-ACK feedback is configured per G-RNTI by UE RRC signalling. </w:t>
            </w:r>
          </w:p>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rsidR="00846546" w:rsidRPr="000A014C" w:rsidRDefault="00846546" w:rsidP="00846546">
            <w:pPr>
              <w:pStyle w:val="aff0"/>
              <w:numPr>
                <w:ilvl w:val="0"/>
                <w:numId w:val="44"/>
              </w:numPr>
              <w:overflowPunct w:val="0"/>
              <w:spacing w:line="259" w:lineRule="auto"/>
              <w:ind w:leftChars="0"/>
              <w:contextualSpacing/>
              <w:textAlignment w:val="baseline"/>
              <w:rPr>
                <w:rFonts w:ascii="Times New Roman" w:eastAsia="MS Mincho" w:hAnsi="Times New Roman"/>
                <w:sz w:val="21"/>
                <w:szCs w:val="21"/>
              </w:rPr>
            </w:pPr>
            <w:r w:rsidRPr="000A014C">
              <w:rPr>
                <w:rFonts w:ascii="Times New Roman" w:eastAsia="MS Mincho" w:hAnsi="Times New Roman"/>
                <w:sz w:val="21"/>
                <w:szCs w:val="21"/>
              </w:rPr>
              <w:t xml:space="preserve">This applies to at least the case of the feedback addressing one TB. NACK-only based feedback for more than one TBs is to be handled separately. </w:t>
            </w:r>
          </w:p>
          <w:p w:rsidR="00846546" w:rsidRPr="000A014C" w:rsidRDefault="00846546" w:rsidP="00846546">
            <w:pPr>
              <w:pStyle w:val="aff0"/>
              <w:numPr>
                <w:ilvl w:val="0"/>
                <w:numId w:val="44"/>
              </w:numPr>
              <w:overflowPunct w:val="0"/>
              <w:spacing w:line="259" w:lineRule="auto"/>
              <w:ind w:leftChars="0"/>
              <w:contextualSpacing/>
              <w:textAlignment w:val="baseline"/>
              <w:rPr>
                <w:rFonts w:ascii="Times New Roman" w:eastAsia="MS Mincho" w:hAnsi="Times New Roman"/>
                <w:sz w:val="21"/>
                <w:szCs w:val="21"/>
              </w:rPr>
            </w:pPr>
            <w:r w:rsidRPr="000A014C">
              <w:rPr>
                <w:rFonts w:ascii="Times New Roman" w:eastAsia="MS Mincho" w:hAnsi="Times New Roman"/>
                <w:sz w:val="21"/>
                <w:szCs w:val="21"/>
              </w:rPr>
              <w:t xml:space="preserve">Note: When the TB is correctly decoded, the ACK will be transmitted and multiplexed with others. </w:t>
            </w:r>
          </w:p>
          <w:p w:rsidR="00846546" w:rsidRPr="000A014C" w:rsidRDefault="00846546" w:rsidP="00846546">
            <w:pPr>
              <w:pStyle w:val="aff0"/>
              <w:numPr>
                <w:ilvl w:val="0"/>
                <w:numId w:val="44"/>
              </w:numPr>
              <w:overflowPunct w:val="0"/>
              <w:spacing w:line="259" w:lineRule="auto"/>
              <w:ind w:leftChars="0"/>
              <w:contextualSpacing/>
              <w:textAlignment w:val="baseline"/>
              <w:rPr>
                <w:rFonts w:ascii="Times New Roman" w:eastAsia="MS Mincho" w:hAnsi="Times New Roman"/>
                <w:sz w:val="21"/>
                <w:szCs w:val="21"/>
              </w:rPr>
            </w:pPr>
            <w:r w:rsidRPr="000A014C">
              <w:rPr>
                <w:rFonts w:ascii="Times New Roman" w:eastAsia="MS Mincho" w:hAnsi="Times New Roman"/>
                <w:sz w:val="21"/>
                <w:szCs w:val="21"/>
              </w:rPr>
              <w:t xml:space="preserve">FFS: The case of PUCCH for SR. </w:t>
            </w:r>
          </w:p>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When more than one NACK-only based feedback are available for transmission in the same PUCCH slot, further decide based on the following subset of alternatives (from previous agreement) with potential further down-selection:</w:t>
            </w:r>
          </w:p>
          <w:p w:rsidR="00846546" w:rsidRPr="000A014C" w:rsidRDefault="00846546" w:rsidP="00846546">
            <w:pPr>
              <w:pStyle w:val="aff0"/>
              <w:numPr>
                <w:ilvl w:val="0"/>
                <w:numId w:val="38"/>
              </w:numPr>
              <w:overflowPunct w:val="0"/>
              <w:spacing w:line="259" w:lineRule="auto"/>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 xml:space="preserve">Alt1: Support UE multiplexing the HARQ-ACK bits by transforming NACK-only into ACK/NACK HARQ bits. </w:t>
            </w:r>
          </w:p>
          <w:p w:rsidR="00846546" w:rsidRPr="000A014C" w:rsidRDefault="00846546" w:rsidP="00846546">
            <w:pPr>
              <w:pStyle w:val="aff0"/>
              <w:numPr>
                <w:ilvl w:val="0"/>
                <w:numId w:val="38"/>
              </w:numPr>
              <w:overflowPunct w:val="0"/>
              <w:spacing w:line="259" w:lineRule="auto"/>
              <w:ind w:leftChars="0"/>
              <w:contextualSpacing/>
              <w:textAlignment w:val="baseline"/>
              <w:rPr>
                <w:rFonts w:ascii="Times New Roman" w:hAnsi="Times New Roman"/>
                <w:strike/>
                <w:color w:val="FF0000"/>
                <w:sz w:val="21"/>
                <w:szCs w:val="21"/>
                <w:lang w:eastAsia="zh-CN"/>
              </w:rPr>
            </w:pPr>
            <w:r w:rsidRPr="000A014C">
              <w:rPr>
                <w:rFonts w:ascii="Times New Roman" w:hAnsi="Times New Roman"/>
                <w:strike/>
                <w:color w:val="FF0000"/>
                <w:sz w:val="21"/>
                <w:szCs w:val="21"/>
                <w:lang w:eastAsia="zh-CN"/>
              </w:rPr>
              <w:t xml:space="preserve">Alt2: Support sub-slot based PUCCH for this case. </w:t>
            </w:r>
          </w:p>
          <w:p w:rsidR="00846546" w:rsidRPr="000A014C" w:rsidRDefault="00846546" w:rsidP="00846546">
            <w:pPr>
              <w:pStyle w:val="aff0"/>
              <w:numPr>
                <w:ilvl w:val="0"/>
                <w:numId w:val="38"/>
              </w:numPr>
              <w:overflowPunct w:val="0"/>
              <w:spacing w:line="259" w:lineRule="auto"/>
              <w:ind w:leftChars="0"/>
              <w:contextualSpacing/>
              <w:textAlignment w:val="baseline"/>
              <w:rPr>
                <w:rFonts w:ascii="Times New Roman" w:hAnsi="Times New Roman"/>
                <w:strike/>
                <w:color w:val="FF0000"/>
                <w:sz w:val="21"/>
                <w:szCs w:val="21"/>
                <w:lang w:eastAsia="zh-CN"/>
              </w:rPr>
            </w:pPr>
            <w:r w:rsidRPr="000A014C">
              <w:rPr>
                <w:rFonts w:ascii="Times New Roman" w:hAnsi="Times New Roman"/>
                <w:strike/>
                <w:color w:val="FF0000"/>
                <w:sz w:val="21"/>
                <w:szCs w:val="21"/>
                <w:lang w:eastAsia="zh-CN"/>
              </w:rPr>
              <w:t xml:space="preserve">Alt3: Support UE transmitting more than one slot-based PUCCHs in the same PUCCH slot. </w:t>
            </w:r>
          </w:p>
          <w:p w:rsidR="00846546" w:rsidRPr="000A014C" w:rsidRDefault="00846546" w:rsidP="00846546">
            <w:pPr>
              <w:pStyle w:val="aff0"/>
              <w:numPr>
                <w:ilvl w:val="0"/>
                <w:numId w:val="38"/>
              </w:numPr>
              <w:overflowPunct w:val="0"/>
              <w:spacing w:line="259" w:lineRule="auto"/>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 xml:space="preserve">Alt4: Define combination of NACK-only which corresponds to a specific sequence or a PUCCH transmission. </w:t>
            </w:r>
          </w:p>
          <w:p w:rsidR="00846546" w:rsidRPr="000A014C" w:rsidRDefault="00846546" w:rsidP="00846546">
            <w:pPr>
              <w:pStyle w:val="aff0"/>
              <w:numPr>
                <w:ilvl w:val="0"/>
                <w:numId w:val="38"/>
              </w:numPr>
              <w:overflowPunct w:val="0"/>
              <w:spacing w:line="259" w:lineRule="auto"/>
              <w:ind w:leftChars="0"/>
              <w:contextualSpacing/>
              <w:textAlignment w:val="baseline"/>
              <w:rPr>
                <w:rFonts w:ascii="Times New Roman" w:hAnsi="Times New Roman"/>
                <w:strike/>
                <w:color w:val="FF0000"/>
                <w:sz w:val="21"/>
                <w:szCs w:val="21"/>
                <w:lang w:eastAsia="zh-CN"/>
              </w:rPr>
            </w:pPr>
            <w:r w:rsidRPr="000A014C">
              <w:rPr>
                <w:rFonts w:ascii="Times New Roman" w:hAnsi="Times New Roman"/>
                <w:strike/>
                <w:color w:val="FF0000"/>
                <w:sz w:val="21"/>
                <w:szCs w:val="21"/>
                <w:lang w:eastAsia="zh-CN"/>
              </w:rPr>
              <w:t>Alt5: NACK-only bundling</w:t>
            </w:r>
          </w:p>
          <w:p w:rsidR="00846546" w:rsidRPr="000A014C" w:rsidRDefault="00846546" w:rsidP="00846546">
            <w:pPr>
              <w:keepNext/>
              <w:spacing w:before="120" w:after="60" w:line="252" w:lineRule="auto"/>
              <w:jc w:val="both"/>
              <w:rPr>
                <w:rFonts w:ascii="Times New Roman" w:hAnsi="Times New Roman"/>
                <w:sz w:val="21"/>
                <w:szCs w:val="21"/>
                <w:lang w:eastAsia="x-none"/>
              </w:rPr>
            </w:pPr>
          </w:p>
          <w:p w:rsidR="00846546" w:rsidRPr="000A014C" w:rsidRDefault="00846546" w:rsidP="00846546">
            <w:pPr>
              <w:keepNext/>
              <w:spacing w:line="252" w:lineRule="auto"/>
              <w:jc w:val="both"/>
              <w:rPr>
                <w:rFonts w:ascii="Times New Roman" w:eastAsia="宋体" w:hAnsi="Times New Roman"/>
                <w:b/>
                <w:bCs/>
                <w:sz w:val="21"/>
                <w:szCs w:val="21"/>
                <w:lang w:eastAsia="zh-CN"/>
              </w:rPr>
            </w:pPr>
            <w:bookmarkStart w:id="2" w:name="_Hlk85124578"/>
            <w:r w:rsidRPr="000A014C">
              <w:rPr>
                <w:rFonts w:ascii="Times New Roman" w:hAnsi="Times New Roman"/>
                <w:sz w:val="21"/>
                <w:szCs w:val="21"/>
                <w:highlight w:val="green"/>
                <w:lang w:eastAsia="x-none"/>
              </w:rPr>
              <w:t>Agreement:</w:t>
            </w:r>
          </w:p>
          <w:p w:rsidR="00846546" w:rsidRPr="000A014C" w:rsidRDefault="00846546" w:rsidP="00846546">
            <w:pPr>
              <w:spacing w:line="252" w:lineRule="auto"/>
              <w:ind w:left="284" w:hanging="284"/>
              <w:jc w:val="both"/>
              <w:rPr>
                <w:rFonts w:ascii="Times New Roman" w:hAnsi="Times New Roman"/>
                <w:sz w:val="21"/>
                <w:szCs w:val="21"/>
                <w:lang w:eastAsia="zh-CN"/>
              </w:rPr>
            </w:pPr>
            <w:r w:rsidRPr="000A014C">
              <w:rPr>
                <w:rFonts w:ascii="Times New Roman" w:hAnsi="Times New Roman"/>
                <w:sz w:val="21"/>
                <w:szCs w:val="21"/>
                <w:lang w:eastAsia="zh-CN"/>
              </w:rPr>
              <w:t xml:space="preserve">Confirm the WA made in RAN1#106-e meeting regarding enabling/disabling HARQ-ACK feedback. </w:t>
            </w:r>
          </w:p>
          <w:p w:rsidR="00846546" w:rsidRPr="000A014C" w:rsidRDefault="00846546" w:rsidP="00846546">
            <w:pPr>
              <w:spacing w:line="252" w:lineRule="auto"/>
              <w:ind w:left="284" w:hanging="284"/>
              <w:jc w:val="both"/>
              <w:rPr>
                <w:rFonts w:ascii="Times New Roman" w:hAnsi="Times New Roman"/>
                <w:sz w:val="21"/>
                <w:szCs w:val="21"/>
                <w:lang w:eastAsia="zh-CN"/>
              </w:rPr>
            </w:pPr>
          </w:p>
          <w:p w:rsidR="00846546" w:rsidRPr="000A014C" w:rsidRDefault="00846546" w:rsidP="00846546">
            <w:pPr>
              <w:keepNext/>
              <w:spacing w:before="120" w:line="252" w:lineRule="auto"/>
              <w:ind w:left="864" w:hanging="864"/>
              <w:jc w:val="both"/>
              <w:rPr>
                <w:rFonts w:ascii="Times New Roman" w:hAnsi="Times New Roman"/>
                <w:sz w:val="21"/>
                <w:szCs w:val="21"/>
                <w:lang w:val="en-US" w:eastAsia="zh-CN"/>
              </w:rPr>
            </w:pPr>
            <w:bookmarkStart w:id="3" w:name="OLE_LINK2"/>
            <w:bookmarkStart w:id="4" w:name="OLE_LINK3"/>
            <w:r w:rsidRPr="000A014C">
              <w:rPr>
                <w:rFonts w:ascii="Times New Roman" w:hAnsi="Times New Roman"/>
                <w:sz w:val="21"/>
                <w:szCs w:val="21"/>
                <w:highlight w:val="green"/>
                <w:lang w:eastAsia="zh-CN"/>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For group-common DCI indicating whether ACK/NACK based HARQ-ACK feedback is enabled/disabled, down-select from the following alternatives:</w:t>
            </w:r>
          </w:p>
          <w:p w:rsidR="00846546" w:rsidRPr="000A014C" w:rsidRDefault="00846546" w:rsidP="00846546">
            <w:pPr>
              <w:numPr>
                <w:ilvl w:val="0"/>
                <w:numId w:val="39"/>
              </w:numPr>
              <w:spacing w:line="252" w:lineRule="auto"/>
              <w:jc w:val="both"/>
              <w:rPr>
                <w:rFonts w:ascii="Times New Roman" w:hAnsi="Times New Roman"/>
                <w:sz w:val="21"/>
                <w:szCs w:val="21"/>
                <w:lang w:eastAsia="zh-CN"/>
              </w:rPr>
            </w:pPr>
            <w:r w:rsidRPr="000A014C">
              <w:rPr>
                <w:rFonts w:ascii="Times New Roman" w:hAnsi="Times New Roman"/>
                <w:sz w:val="21"/>
                <w:szCs w:val="21"/>
                <w:lang w:eastAsia="zh-CN"/>
              </w:rPr>
              <w:t>Alt1: Reuse one existing field in the group-common DCI.</w:t>
            </w:r>
          </w:p>
          <w:p w:rsidR="00846546" w:rsidRPr="000A014C" w:rsidRDefault="00846546" w:rsidP="00846546">
            <w:pPr>
              <w:numPr>
                <w:ilvl w:val="0"/>
                <w:numId w:val="39"/>
              </w:numPr>
              <w:spacing w:line="252" w:lineRule="auto"/>
              <w:jc w:val="both"/>
              <w:rPr>
                <w:rFonts w:ascii="Times New Roman" w:hAnsi="Times New Roman"/>
                <w:sz w:val="21"/>
                <w:szCs w:val="21"/>
                <w:lang w:eastAsia="zh-CN"/>
              </w:rPr>
            </w:pPr>
            <w:r w:rsidRPr="000A014C">
              <w:rPr>
                <w:rFonts w:ascii="Times New Roman" w:hAnsi="Times New Roman"/>
                <w:sz w:val="21"/>
                <w:szCs w:val="21"/>
                <w:lang w:eastAsia="zh-CN"/>
              </w:rPr>
              <w:lastRenderedPageBreak/>
              <w:t xml:space="preserve">Alt2: Introduce a new field in the group-common DCI. </w:t>
            </w:r>
          </w:p>
          <w:bookmarkEnd w:id="2"/>
          <w:bookmarkEnd w:id="3"/>
          <w:bookmarkEnd w:id="4"/>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 xml:space="preserve">For multicast SPS PDSCH without PDCCH scheduling, HARQ-ACK feedback option is configured by UE RRC signalling. </w:t>
            </w:r>
          </w:p>
          <w:p w:rsidR="00846546" w:rsidRPr="000A014C" w:rsidRDefault="00846546" w:rsidP="00846546">
            <w:pPr>
              <w:numPr>
                <w:ilvl w:val="0"/>
                <w:numId w:val="39"/>
              </w:numPr>
              <w:rPr>
                <w:rFonts w:ascii="Times New Roman" w:eastAsia="MS Mincho" w:hAnsi="Times New Roman"/>
                <w:sz w:val="21"/>
                <w:szCs w:val="21"/>
                <w:lang w:eastAsia="ja-JP"/>
              </w:rPr>
            </w:pPr>
            <w:r w:rsidRPr="000A014C">
              <w:rPr>
                <w:rFonts w:ascii="Times New Roman" w:eastAsia="MS Mincho" w:hAnsi="Times New Roman"/>
                <w:sz w:val="21"/>
                <w:szCs w:val="21"/>
                <w:lang w:eastAsia="ja-JP"/>
              </w:rPr>
              <w:t>FFS: Whether the configuration is per SPS configuration index or per G-CS-RNTI.</w:t>
            </w:r>
          </w:p>
          <w:p w:rsidR="00846546" w:rsidRPr="000A014C" w:rsidRDefault="00846546" w:rsidP="00846546">
            <w:pPr>
              <w:numPr>
                <w:ilvl w:val="0"/>
                <w:numId w:val="39"/>
              </w:numPr>
              <w:rPr>
                <w:rFonts w:ascii="Times New Roman" w:eastAsia="MS Mincho" w:hAnsi="Times New Roman"/>
                <w:sz w:val="21"/>
                <w:szCs w:val="21"/>
                <w:lang w:eastAsia="ja-JP"/>
              </w:rPr>
            </w:pPr>
            <w:r w:rsidRPr="000A014C">
              <w:rPr>
                <w:rFonts w:ascii="Times New Roman" w:eastAsia="MS Mincho" w:hAnsi="Times New Roman"/>
                <w:sz w:val="21"/>
                <w:szCs w:val="21"/>
                <w:lang w:eastAsia="ja-JP"/>
              </w:rPr>
              <w:t>Note: Whether there is a UE capability for support of NACK-only based HARQ-ACK or not will be discussed as part of UE features discussion.</w:t>
            </w:r>
          </w:p>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846546">
            <w:pPr>
              <w:pStyle w:val="aff0"/>
              <w:numPr>
                <w:ilvl w:val="0"/>
                <w:numId w:val="40"/>
              </w:numPr>
              <w:overflowPunct w:val="0"/>
              <w:spacing w:after="180" w:line="259" w:lineRule="auto"/>
              <w:ind w:leftChars="0"/>
              <w:contextualSpacing/>
              <w:textAlignment w:val="baseline"/>
              <w:rPr>
                <w:rFonts w:ascii="Times New Roman" w:eastAsia="Times New Roman" w:hAnsi="Times New Roman"/>
                <w:sz w:val="21"/>
                <w:szCs w:val="21"/>
                <w:lang w:eastAsia="zh-CN"/>
              </w:rPr>
            </w:pPr>
            <w:r w:rsidRPr="000A014C">
              <w:rPr>
                <w:rFonts w:ascii="Times New Roman" w:eastAsia="Times New Roman" w:hAnsi="Times New Roman"/>
                <w:sz w:val="21"/>
                <w:szCs w:val="21"/>
                <w:lang w:eastAsia="zh-CN"/>
              </w:rPr>
              <w:t xml:space="preserve">If configured, the </w:t>
            </w:r>
            <w:r w:rsidRPr="000A014C">
              <w:rPr>
                <w:rFonts w:ascii="Times New Roman" w:eastAsia="Times New Roman" w:hAnsi="Times New Roman"/>
                <w:i/>
                <w:sz w:val="21"/>
                <w:szCs w:val="21"/>
                <w:lang w:eastAsia="zh-CN"/>
              </w:rPr>
              <w:t>pdsch-AggregationFactor</w:t>
            </w:r>
            <w:r w:rsidRPr="000A014C">
              <w:rPr>
                <w:rFonts w:ascii="Times New Roman" w:eastAsia="Times New Roman" w:hAnsi="Times New Roman"/>
                <w:sz w:val="21"/>
                <w:szCs w:val="21"/>
                <w:lang w:eastAsia="zh-CN"/>
              </w:rPr>
              <w:t xml:space="preserve"> for multicast dynamic scheduling is configured per G-RNTI. </w:t>
            </w:r>
          </w:p>
          <w:p w:rsidR="00846546" w:rsidRPr="000A014C" w:rsidRDefault="00846546" w:rsidP="00846546">
            <w:pPr>
              <w:pStyle w:val="aff0"/>
              <w:numPr>
                <w:ilvl w:val="0"/>
                <w:numId w:val="40"/>
              </w:numPr>
              <w:overflowPunct w:val="0"/>
              <w:spacing w:after="180" w:line="259" w:lineRule="auto"/>
              <w:ind w:leftChars="0"/>
              <w:contextualSpacing/>
              <w:textAlignment w:val="baseline"/>
              <w:rPr>
                <w:rFonts w:ascii="Times New Roman" w:eastAsia="Times New Roman" w:hAnsi="Times New Roman"/>
                <w:sz w:val="21"/>
                <w:szCs w:val="21"/>
                <w:lang w:eastAsia="zh-CN"/>
              </w:rPr>
            </w:pPr>
            <w:r w:rsidRPr="000A014C">
              <w:rPr>
                <w:rFonts w:ascii="Times New Roman" w:eastAsia="Times New Roman" w:hAnsi="Times New Roman"/>
                <w:sz w:val="21"/>
                <w:szCs w:val="21"/>
                <w:lang w:eastAsia="zh-CN"/>
              </w:rPr>
              <w:t xml:space="preserve">If configured, the </w:t>
            </w:r>
            <w:r w:rsidRPr="000A014C">
              <w:rPr>
                <w:rFonts w:ascii="Times New Roman" w:eastAsia="Times New Roman" w:hAnsi="Times New Roman"/>
                <w:i/>
                <w:sz w:val="21"/>
                <w:szCs w:val="21"/>
                <w:lang w:eastAsia="zh-CN"/>
              </w:rPr>
              <w:t>pdsch-AggregationFactor</w:t>
            </w:r>
            <w:r w:rsidRPr="000A014C">
              <w:rPr>
                <w:rFonts w:ascii="Times New Roman" w:eastAsia="Times New Roman" w:hAnsi="Times New Roman"/>
                <w:sz w:val="21"/>
                <w:szCs w:val="21"/>
                <w:lang w:eastAsia="zh-CN"/>
              </w:rPr>
              <w:t xml:space="preserve"> for multicast SPS is configured per </w:t>
            </w:r>
            <w:r w:rsidRPr="000A014C">
              <w:rPr>
                <w:rFonts w:ascii="Times New Roman" w:eastAsia="Times New Roman" w:hAnsi="Times New Roman"/>
                <w:i/>
                <w:sz w:val="21"/>
                <w:szCs w:val="21"/>
                <w:lang w:eastAsia="zh-CN"/>
              </w:rPr>
              <w:t>SPS-Config-Multicast</w:t>
            </w:r>
            <w:r w:rsidRPr="000A014C">
              <w:rPr>
                <w:rFonts w:ascii="Times New Roman" w:eastAsia="Times New Roman" w:hAnsi="Times New Roman"/>
                <w:sz w:val="21"/>
                <w:szCs w:val="21"/>
                <w:lang w:eastAsia="zh-CN"/>
              </w:rPr>
              <w:t xml:space="preserve">. </w:t>
            </w: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846546">
            <w:pPr>
              <w:overflowPunct w:val="0"/>
              <w:contextualSpacing/>
              <w:rPr>
                <w:rFonts w:ascii="Times New Roman" w:eastAsia="Times New Roman" w:hAnsi="Times New Roman"/>
                <w:sz w:val="21"/>
                <w:szCs w:val="21"/>
                <w:lang w:eastAsia="zh-CN"/>
              </w:rPr>
            </w:pPr>
            <w:r w:rsidRPr="000A014C">
              <w:rPr>
                <w:rFonts w:ascii="Times New Roman" w:eastAsia="Times New Roman" w:hAnsi="Times New Roman"/>
                <w:bCs/>
                <w:sz w:val="21"/>
                <w:szCs w:val="21"/>
                <w:lang w:eastAsia="zh-CN"/>
              </w:rPr>
              <w:t>For slot-level repetition for SPS GC-PDSCH for multicast RRC_CONNECTED UEs.</w:t>
            </w:r>
          </w:p>
          <w:p w:rsidR="00846546" w:rsidRPr="000A014C" w:rsidRDefault="00846546" w:rsidP="00846546">
            <w:pPr>
              <w:pStyle w:val="aff0"/>
              <w:numPr>
                <w:ilvl w:val="0"/>
                <w:numId w:val="40"/>
              </w:numPr>
              <w:overflowPunct w:val="0"/>
              <w:spacing w:line="259" w:lineRule="auto"/>
              <w:ind w:leftChars="0"/>
              <w:contextualSpacing/>
              <w:textAlignment w:val="baseline"/>
              <w:rPr>
                <w:rFonts w:ascii="Times New Roman" w:eastAsia="Times New Roman" w:hAnsi="Times New Roman"/>
                <w:sz w:val="21"/>
                <w:szCs w:val="21"/>
                <w:lang w:eastAsia="zh-CN"/>
              </w:rPr>
            </w:pPr>
            <w:r w:rsidRPr="000A014C">
              <w:rPr>
                <w:rFonts w:ascii="Times New Roman" w:eastAsia="Times New Roman" w:hAnsi="Times New Roman"/>
                <w:sz w:val="21"/>
                <w:szCs w:val="21"/>
                <w:lang w:eastAsia="zh-CN"/>
              </w:rPr>
              <w:t>Config A or Config B can be configured to UE:</w:t>
            </w:r>
          </w:p>
          <w:p w:rsidR="00846546" w:rsidRPr="000A014C" w:rsidRDefault="00846546" w:rsidP="00846546">
            <w:pPr>
              <w:pStyle w:val="aff0"/>
              <w:numPr>
                <w:ilvl w:val="1"/>
                <w:numId w:val="40"/>
              </w:numPr>
              <w:overflowPunct w:val="0"/>
              <w:spacing w:line="259" w:lineRule="auto"/>
              <w:ind w:leftChars="0"/>
              <w:contextualSpacing/>
              <w:textAlignment w:val="baseline"/>
              <w:rPr>
                <w:rFonts w:ascii="Times New Roman" w:eastAsia="Times New Roman" w:hAnsi="Times New Roman"/>
                <w:sz w:val="21"/>
                <w:szCs w:val="21"/>
                <w:lang w:eastAsia="zh-CN"/>
              </w:rPr>
            </w:pPr>
            <w:r w:rsidRPr="000A014C">
              <w:rPr>
                <w:rFonts w:ascii="Times New Roman" w:eastAsia="Times New Roman" w:hAnsi="Times New Roman"/>
                <w:sz w:val="21"/>
                <w:szCs w:val="21"/>
                <w:lang w:eastAsia="zh-CN"/>
              </w:rPr>
              <w:t xml:space="preserve">(Config A) UE can be optionally configured with </w:t>
            </w:r>
            <w:r w:rsidRPr="000A014C">
              <w:rPr>
                <w:rFonts w:ascii="Times New Roman" w:eastAsia="Times New Roman" w:hAnsi="Times New Roman"/>
                <w:i/>
                <w:sz w:val="21"/>
                <w:szCs w:val="21"/>
                <w:lang w:eastAsia="zh-CN"/>
              </w:rPr>
              <w:t>pdsch-AggregationFactor</w:t>
            </w:r>
            <w:r w:rsidRPr="000A014C">
              <w:rPr>
                <w:rFonts w:ascii="Times New Roman" w:eastAsia="Times New Roman" w:hAnsi="Times New Roman"/>
                <w:sz w:val="21"/>
                <w:szCs w:val="21"/>
                <w:lang w:eastAsia="zh-CN"/>
              </w:rPr>
              <w:t xml:space="preserve"> per </w:t>
            </w:r>
            <w:r w:rsidRPr="000A014C">
              <w:rPr>
                <w:rFonts w:ascii="Times New Roman" w:eastAsia="Times New Roman" w:hAnsi="Times New Roman"/>
                <w:i/>
                <w:sz w:val="21"/>
                <w:szCs w:val="21"/>
                <w:lang w:eastAsia="zh-CN"/>
              </w:rPr>
              <w:t>SPS-Config-Multicast</w:t>
            </w:r>
            <w:r w:rsidRPr="000A014C">
              <w:rPr>
                <w:rFonts w:ascii="Times New Roman" w:eastAsia="Times New Roman" w:hAnsi="Times New Roman"/>
                <w:sz w:val="21"/>
                <w:szCs w:val="21"/>
                <w:lang w:eastAsia="zh-CN"/>
              </w:rPr>
              <w:t>.</w:t>
            </w:r>
          </w:p>
          <w:p w:rsidR="00846546" w:rsidRPr="000A014C" w:rsidRDefault="00846546" w:rsidP="00846546">
            <w:pPr>
              <w:pStyle w:val="aff0"/>
              <w:numPr>
                <w:ilvl w:val="1"/>
                <w:numId w:val="40"/>
              </w:numPr>
              <w:overflowPunct w:val="0"/>
              <w:spacing w:line="259" w:lineRule="auto"/>
              <w:ind w:leftChars="0"/>
              <w:contextualSpacing/>
              <w:textAlignment w:val="baseline"/>
              <w:rPr>
                <w:rFonts w:ascii="Times New Roman" w:eastAsia="Times New Roman" w:hAnsi="Times New Roman"/>
                <w:sz w:val="21"/>
                <w:szCs w:val="21"/>
                <w:lang w:eastAsia="zh-CN"/>
              </w:rPr>
            </w:pPr>
            <w:r w:rsidRPr="000A014C">
              <w:rPr>
                <w:rFonts w:ascii="Times New Roman" w:eastAsia="Times New Roman" w:hAnsi="Times New Roman"/>
                <w:sz w:val="21"/>
                <w:szCs w:val="21"/>
                <w:lang w:eastAsia="zh-CN"/>
              </w:rPr>
              <w:t xml:space="preserve">(Config B) UE can be optionally configured with TDRA table with </w:t>
            </w:r>
            <w:r w:rsidRPr="000A014C">
              <w:rPr>
                <w:rFonts w:ascii="Times New Roman" w:eastAsia="Times New Roman" w:hAnsi="Times New Roman"/>
                <w:i/>
                <w:sz w:val="21"/>
                <w:szCs w:val="21"/>
                <w:lang w:eastAsia="zh-CN"/>
              </w:rPr>
              <w:t>repetitionNumber</w:t>
            </w:r>
            <w:r w:rsidRPr="000A014C">
              <w:rPr>
                <w:rFonts w:ascii="Times New Roman" w:eastAsia="Times New Roman" w:hAnsi="Times New Roman"/>
                <w:sz w:val="21"/>
                <w:szCs w:val="21"/>
                <w:lang w:eastAsia="zh-CN"/>
              </w:rPr>
              <w:t xml:space="preserve"> as part of the TDRA table in </w:t>
            </w:r>
            <w:r w:rsidRPr="000A014C">
              <w:rPr>
                <w:rFonts w:ascii="Times New Roman" w:eastAsia="Times New Roman" w:hAnsi="Times New Roman"/>
                <w:i/>
                <w:sz w:val="21"/>
                <w:szCs w:val="21"/>
                <w:lang w:eastAsia="zh-CN"/>
              </w:rPr>
              <w:t>PDSCH-Config-Multicast</w:t>
            </w:r>
            <w:r w:rsidRPr="000A014C">
              <w:rPr>
                <w:rFonts w:ascii="Times New Roman" w:eastAsia="Times New Roman" w:hAnsi="Times New Roman"/>
                <w:sz w:val="21"/>
                <w:szCs w:val="21"/>
                <w:lang w:eastAsia="zh-CN"/>
              </w:rPr>
              <w:t xml:space="preserve">. </w:t>
            </w:r>
            <w:r w:rsidRPr="000A014C">
              <w:rPr>
                <w:rFonts w:ascii="Times New Roman" w:hAnsi="Times New Roman"/>
                <w:sz w:val="21"/>
                <w:szCs w:val="21"/>
              </w:rPr>
              <w:t xml:space="preserve">If UE is configured with Config B, UE does not expect to be configured with Config A for the same </w:t>
            </w:r>
            <w:r w:rsidRPr="000A014C">
              <w:rPr>
                <w:rFonts w:ascii="Times New Roman" w:hAnsi="Times New Roman"/>
                <w:bCs/>
                <w:sz w:val="21"/>
                <w:szCs w:val="21"/>
              </w:rPr>
              <w:t xml:space="preserve">SPS </w:t>
            </w:r>
            <w:r w:rsidRPr="000A014C">
              <w:rPr>
                <w:rFonts w:ascii="Times New Roman" w:hAnsi="Times New Roman"/>
                <w:sz w:val="21"/>
                <w:szCs w:val="21"/>
              </w:rPr>
              <w:t>group-common PDSCH.</w:t>
            </w:r>
          </w:p>
          <w:p w:rsidR="00846546" w:rsidRPr="000A014C" w:rsidRDefault="00846546" w:rsidP="00846546">
            <w:pPr>
              <w:pStyle w:val="aff0"/>
              <w:numPr>
                <w:ilvl w:val="0"/>
                <w:numId w:val="40"/>
              </w:numPr>
              <w:overflowPunct w:val="0"/>
              <w:spacing w:line="259" w:lineRule="auto"/>
              <w:ind w:leftChars="0"/>
              <w:contextualSpacing/>
              <w:textAlignment w:val="baseline"/>
              <w:rPr>
                <w:rFonts w:ascii="Times New Roman" w:eastAsia="Times New Roman" w:hAnsi="Times New Roman"/>
                <w:sz w:val="21"/>
                <w:szCs w:val="21"/>
                <w:lang w:eastAsia="zh-CN"/>
              </w:rPr>
            </w:pPr>
            <w:r w:rsidRPr="000A014C">
              <w:rPr>
                <w:rFonts w:ascii="Times New Roman" w:eastAsia="Times New Roman" w:hAnsi="Times New Roman"/>
                <w:sz w:val="21"/>
                <w:szCs w:val="21"/>
                <w:lang w:eastAsia="zh-CN"/>
              </w:rPr>
              <w:t>For Config A, if pdsch-AggregationFactor in SPS-Config-Multicast is not configured, default value is</w:t>
            </w:r>
          </w:p>
          <w:p w:rsidR="00846546" w:rsidRPr="000A014C" w:rsidRDefault="00846546" w:rsidP="00846546">
            <w:pPr>
              <w:pStyle w:val="aff0"/>
              <w:numPr>
                <w:ilvl w:val="1"/>
                <w:numId w:val="40"/>
              </w:numPr>
              <w:overflowPunct w:val="0"/>
              <w:spacing w:line="259" w:lineRule="auto"/>
              <w:ind w:leftChars="0"/>
              <w:contextualSpacing/>
              <w:textAlignment w:val="baseline"/>
              <w:rPr>
                <w:rFonts w:ascii="Times New Roman" w:eastAsia="Times New Roman" w:hAnsi="Times New Roman"/>
                <w:sz w:val="21"/>
                <w:szCs w:val="21"/>
                <w:lang w:eastAsia="zh-CN"/>
              </w:rPr>
            </w:pPr>
            <w:r w:rsidRPr="000A014C">
              <w:rPr>
                <w:rFonts w:ascii="Times New Roman" w:hAnsi="Times New Roman"/>
                <w:sz w:val="21"/>
                <w:szCs w:val="21"/>
              </w:rPr>
              <w:t>Alt1: equal to 1.</w:t>
            </w:r>
          </w:p>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For UE supporting both ACK/NACK based and NACK-only based feedback for multicast, for the same G-RNTI, support the following</w:t>
            </w:r>
          </w:p>
          <w:p w:rsidR="00846546" w:rsidRPr="000A014C" w:rsidRDefault="00846546" w:rsidP="00846546">
            <w:pPr>
              <w:numPr>
                <w:ilvl w:val="0"/>
                <w:numId w:val="33"/>
              </w:numPr>
              <w:contextualSpacing/>
              <w:rPr>
                <w:rFonts w:ascii="Times New Roman" w:hAnsi="Times New Roman"/>
                <w:iCs/>
                <w:sz w:val="21"/>
                <w:szCs w:val="21"/>
                <w:lang w:eastAsia="zh-CN"/>
              </w:rPr>
            </w:pPr>
            <w:r w:rsidRPr="000A014C">
              <w:rPr>
                <w:rFonts w:ascii="Times New Roman" w:hAnsi="Times New Roman"/>
                <w:sz w:val="21"/>
                <w:szCs w:val="21"/>
                <w:lang w:eastAsia="zh-CN"/>
              </w:rPr>
              <w:t>UE can be configured with either ACK/NACK based or NACK-only feedback for a single G-RNTI.</w:t>
            </w:r>
          </w:p>
          <w:p w:rsidR="00846546" w:rsidRPr="000A014C" w:rsidRDefault="00846546" w:rsidP="00846546">
            <w:pPr>
              <w:pStyle w:val="aff0"/>
              <w:numPr>
                <w:ilvl w:val="1"/>
                <w:numId w:val="41"/>
              </w:numPr>
              <w:overflowPunct w:val="0"/>
              <w:spacing w:line="259" w:lineRule="auto"/>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 xml:space="preserve">Note: Case1-1: if configured with ACK/NACK based feedback, </w:t>
            </w:r>
            <w:r w:rsidRPr="000A014C">
              <w:rPr>
                <w:rFonts w:ascii="Times New Roman" w:hAnsi="Times New Roman"/>
                <w:sz w:val="21"/>
                <w:szCs w:val="21"/>
                <w:lang w:val="en-US" w:eastAsia="zh-CN"/>
              </w:rPr>
              <w:t xml:space="preserve">UE can be optionally configured a separate </w:t>
            </w:r>
            <w:r w:rsidRPr="000A014C">
              <w:rPr>
                <w:rFonts w:ascii="Times New Roman" w:hAnsi="Times New Roman"/>
                <w:i/>
                <w:iCs/>
                <w:sz w:val="21"/>
                <w:szCs w:val="21"/>
                <w:lang w:val="en-US" w:eastAsia="zh-CN"/>
              </w:rPr>
              <w:t>PUCCH-Config</w:t>
            </w:r>
            <w:r w:rsidRPr="000A014C">
              <w:rPr>
                <w:rFonts w:ascii="Times New Roman" w:hAnsi="Times New Roman"/>
                <w:i/>
                <w:sz w:val="21"/>
                <w:szCs w:val="21"/>
                <w:lang w:val="en-US" w:eastAsia="zh-CN"/>
              </w:rPr>
              <w:t>/</w:t>
            </w:r>
            <w:r w:rsidRPr="000A014C">
              <w:rPr>
                <w:rFonts w:ascii="Times New Roman" w:hAnsi="Times New Roman"/>
                <w:i/>
                <w:iCs/>
                <w:sz w:val="21"/>
                <w:szCs w:val="21"/>
                <w:lang w:val="en-US" w:eastAsia="zh-CN"/>
              </w:rPr>
              <w:t>PUCCH-ConfigurationList</w:t>
            </w:r>
            <w:r w:rsidRPr="000A014C">
              <w:rPr>
                <w:rFonts w:ascii="Times New Roman" w:hAnsi="Times New Roman"/>
                <w:sz w:val="21"/>
                <w:szCs w:val="21"/>
                <w:lang w:val="en-US" w:eastAsia="zh-CN"/>
              </w:rPr>
              <w:t xml:space="preserve"> for multicast. Otherwise, </w:t>
            </w:r>
            <w:r w:rsidRPr="000A014C">
              <w:rPr>
                <w:rFonts w:ascii="Times New Roman" w:hAnsi="Times New Roman"/>
                <w:i/>
                <w:iCs/>
                <w:sz w:val="21"/>
                <w:szCs w:val="21"/>
                <w:lang w:val="en-US" w:eastAsia="zh-CN"/>
              </w:rPr>
              <w:t>PUCCH-Config/PUCCH-ConfigurationList</w:t>
            </w:r>
            <w:r w:rsidRPr="000A014C">
              <w:rPr>
                <w:rFonts w:ascii="Times New Roman" w:hAnsi="Times New Roman"/>
                <w:sz w:val="21"/>
                <w:szCs w:val="21"/>
                <w:lang w:val="en-US" w:eastAsia="zh-CN"/>
              </w:rPr>
              <w:t xml:space="preserve"> for unicast applies (This has been agreed.)</w:t>
            </w:r>
          </w:p>
          <w:p w:rsidR="00846546" w:rsidRPr="000A014C" w:rsidRDefault="00846546" w:rsidP="00846546">
            <w:pPr>
              <w:pStyle w:val="aff0"/>
              <w:numPr>
                <w:ilvl w:val="1"/>
                <w:numId w:val="41"/>
              </w:numPr>
              <w:overflowPunct w:val="0"/>
              <w:spacing w:line="259" w:lineRule="auto"/>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 xml:space="preserve">Case 1-2: if </w:t>
            </w:r>
            <w:r w:rsidRPr="000A014C">
              <w:rPr>
                <w:rFonts w:ascii="Times New Roman" w:hAnsi="Times New Roman"/>
                <w:sz w:val="21"/>
                <w:szCs w:val="21"/>
                <w:lang w:val="en-US" w:eastAsia="zh-CN"/>
              </w:rPr>
              <w:t xml:space="preserve">configured with NACK-only based feedback, when separate </w:t>
            </w:r>
            <w:r w:rsidRPr="000A014C">
              <w:rPr>
                <w:rFonts w:ascii="Times New Roman" w:hAnsi="Times New Roman"/>
                <w:i/>
                <w:iCs/>
                <w:sz w:val="21"/>
                <w:szCs w:val="21"/>
                <w:lang w:val="en-US" w:eastAsia="zh-CN"/>
              </w:rPr>
              <w:t>PUCCH-Config/</w:t>
            </w:r>
            <w:r w:rsidRPr="000A014C">
              <w:rPr>
                <w:rFonts w:ascii="Times New Roman" w:hAnsi="Times New Roman"/>
                <w:i/>
                <w:sz w:val="21"/>
                <w:szCs w:val="21"/>
                <w:lang w:val="en-US" w:eastAsia="zh-CN"/>
              </w:rPr>
              <w:t xml:space="preserve">PUCCH-ConfigurationList </w:t>
            </w:r>
            <w:r w:rsidRPr="000A014C">
              <w:rPr>
                <w:rFonts w:ascii="Times New Roman" w:hAnsi="Times New Roman"/>
                <w:sz w:val="21"/>
                <w:szCs w:val="21"/>
                <w:lang w:val="en-US" w:eastAsia="zh-CN"/>
              </w:rPr>
              <w:t>for NACK-only</w:t>
            </w:r>
            <w:r w:rsidRPr="000A014C">
              <w:rPr>
                <w:rFonts w:ascii="Times New Roman" w:hAnsi="Times New Roman"/>
                <w:i/>
                <w:sz w:val="21"/>
                <w:szCs w:val="21"/>
                <w:lang w:val="en-US" w:eastAsia="zh-CN"/>
              </w:rPr>
              <w:t xml:space="preserve"> </w:t>
            </w:r>
            <w:r w:rsidRPr="000A014C">
              <w:rPr>
                <w:rFonts w:ascii="Times New Roman" w:hAnsi="Times New Roman"/>
                <w:sz w:val="21"/>
                <w:szCs w:val="21"/>
                <w:lang w:val="en-US" w:eastAsia="zh-CN"/>
              </w:rPr>
              <w:t xml:space="preserve">is not configured, </w:t>
            </w:r>
            <w:r w:rsidRPr="000A014C">
              <w:rPr>
                <w:rFonts w:ascii="Times New Roman" w:hAnsi="Times New Roman"/>
                <w:i/>
                <w:iCs/>
                <w:sz w:val="21"/>
                <w:szCs w:val="21"/>
                <w:lang w:val="en-US" w:eastAsia="zh-CN"/>
              </w:rPr>
              <w:t>PUCCH-Config/PUCCH-ConfigurationList</w:t>
            </w:r>
            <w:r w:rsidRPr="000A014C">
              <w:rPr>
                <w:rFonts w:ascii="Times New Roman" w:hAnsi="Times New Roman"/>
                <w:sz w:val="21"/>
                <w:szCs w:val="21"/>
                <w:lang w:val="en-US" w:eastAsia="zh-CN"/>
              </w:rPr>
              <w:t xml:space="preserve"> for unicast applies. </w:t>
            </w:r>
          </w:p>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846546">
            <w:pPr>
              <w:pStyle w:val="3GPPAgreements"/>
              <w:numPr>
                <w:ilvl w:val="0"/>
                <w:numId w:val="0"/>
              </w:numPr>
              <w:spacing w:after="0"/>
              <w:contextualSpacing/>
              <w:rPr>
                <w:sz w:val="21"/>
                <w:szCs w:val="21"/>
              </w:rPr>
            </w:pPr>
            <w:r w:rsidRPr="000A014C">
              <w:rPr>
                <w:sz w:val="21"/>
                <w:szCs w:val="21"/>
              </w:rPr>
              <w:t>For the priority index for the first DCI format for GC-PDCCH, support the following</w:t>
            </w:r>
            <w:r w:rsidRPr="000A014C">
              <w:rPr>
                <w:b/>
                <w:sz w:val="21"/>
                <w:szCs w:val="21"/>
              </w:rPr>
              <w:t xml:space="preserve"> Alt2</w:t>
            </w:r>
            <w:r w:rsidRPr="000A014C">
              <w:rPr>
                <w:sz w:val="21"/>
                <w:szCs w:val="21"/>
              </w:rPr>
              <w:t xml:space="preserve"> from the </w:t>
            </w:r>
            <w:r w:rsidRPr="000A014C">
              <w:rPr>
                <w:sz w:val="21"/>
                <w:szCs w:val="21"/>
                <w:lang w:val="en-GB"/>
              </w:rPr>
              <w:t xml:space="preserve">previous agreement: </w:t>
            </w:r>
          </w:p>
          <w:p w:rsidR="00846546" w:rsidRPr="000A014C" w:rsidRDefault="00846546" w:rsidP="00846546">
            <w:pPr>
              <w:numPr>
                <w:ilvl w:val="1"/>
                <w:numId w:val="42"/>
              </w:numPr>
              <w:contextualSpacing/>
              <w:jc w:val="both"/>
              <w:rPr>
                <w:rFonts w:ascii="Times New Roman" w:hAnsi="Times New Roman"/>
                <w:sz w:val="21"/>
                <w:szCs w:val="21"/>
                <w:lang w:eastAsia="zh-CN"/>
              </w:rPr>
            </w:pPr>
            <w:r w:rsidRPr="000A014C">
              <w:rPr>
                <w:rFonts w:ascii="Times New Roman" w:hAnsi="Times New Roman"/>
                <w:sz w:val="21"/>
                <w:szCs w:val="21"/>
                <w:lang w:eastAsia="zh-CN"/>
              </w:rPr>
              <w:t xml:space="preserve">Alt2: Always low priority, i.e., the priority index is not included in the DCI format. </w:t>
            </w:r>
          </w:p>
          <w:p w:rsidR="00846546" w:rsidRPr="000A014C" w:rsidRDefault="00846546" w:rsidP="00846546">
            <w:pPr>
              <w:rPr>
                <w:rFonts w:ascii="Times New Roman" w:hAnsi="Times New Roman"/>
                <w:sz w:val="21"/>
                <w:szCs w:val="21"/>
                <w:lang w:eastAsia="x-none"/>
              </w:rPr>
            </w:pPr>
          </w:p>
          <w:p w:rsidR="00846546" w:rsidRPr="000A014C" w:rsidRDefault="00846546" w:rsidP="00846546">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846546" w:rsidRPr="000A014C" w:rsidRDefault="00846546" w:rsidP="000A014C">
            <w:pPr>
              <w:spacing w:beforeLines="50" w:before="120"/>
              <w:ind w:left="0" w:firstLine="0"/>
              <w:jc w:val="both"/>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t>For TDM-ed unicast and multicast, for Type-1 HARQ-ACK codebook construction for ACK/NACK-based unicast and multicast to be multiplexed in the same PUCCH resource, determining PDSCH reception candidate occasions can be configured between the following alternatives from the previous agreement:</w:t>
            </w:r>
          </w:p>
          <w:p w:rsidR="00846546" w:rsidRPr="000A014C" w:rsidRDefault="00846546" w:rsidP="00846546">
            <w:pPr>
              <w:numPr>
                <w:ilvl w:val="0"/>
                <w:numId w:val="33"/>
              </w:numPr>
              <w:contextualSpacing/>
              <w:rPr>
                <w:rFonts w:ascii="Times New Roman" w:hAnsi="Times New Roman"/>
                <w:sz w:val="21"/>
                <w:szCs w:val="21"/>
                <w:lang w:eastAsia="zh-CN"/>
              </w:rPr>
            </w:pPr>
            <w:r w:rsidRPr="000A014C">
              <w:rPr>
                <w:rFonts w:ascii="Times New Roman" w:hAnsi="Times New Roman"/>
                <w:sz w:val="21"/>
                <w:szCs w:val="21"/>
                <w:lang w:eastAsia="zh-CN"/>
              </w:rPr>
              <w:t>Alt 1:</w:t>
            </w:r>
          </w:p>
          <w:p w:rsidR="00846546" w:rsidRPr="000A014C" w:rsidRDefault="00846546" w:rsidP="00846546">
            <w:pPr>
              <w:numPr>
                <w:ilvl w:val="1"/>
                <w:numId w:val="33"/>
              </w:numPr>
              <w:contextualSpacing/>
              <w:rPr>
                <w:rFonts w:ascii="Times New Roman" w:hAnsi="Times New Roman"/>
                <w:sz w:val="21"/>
                <w:szCs w:val="21"/>
                <w:lang w:eastAsia="zh-CN"/>
              </w:rPr>
            </w:pPr>
            <w:r w:rsidRPr="000A014C">
              <w:rPr>
                <w:rFonts w:ascii="Times New Roman" w:hAnsi="Times New Roman"/>
                <w:sz w:val="21"/>
                <w:szCs w:val="21"/>
                <w:lang w:eastAsia="zh-CN"/>
              </w:rPr>
              <w:t xml:space="preserve">for slot timing values </w:t>
            </w:r>
            <m:oMath>
              <m:sSub>
                <m:sSubPr>
                  <m:ctrlPr>
                    <w:rPr>
                      <w:rFonts w:ascii="Cambria Math" w:hAnsi="Cambria Math"/>
                      <w:i/>
                      <w:sz w:val="21"/>
                      <w:szCs w:val="21"/>
                    </w:rPr>
                  </m:ctrlPr>
                </m:sSubPr>
                <m:e>
                  <m:r>
                    <w:rPr>
                      <w:rFonts w:ascii="Cambria Math" w:hAnsi="Cambria Math"/>
                      <w:sz w:val="21"/>
                      <w:szCs w:val="21"/>
                      <w:lang w:eastAsia="zh-CN"/>
                    </w:rPr>
                    <m:t>K</m:t>
                  </m:r>
                </m:e>
                <m:sub>
                  <m:r>
                    <w:rPr>
                      <w:rFonts w:ascii="Cambria Math" w:hAnsi="Cambria Math"/>
                      <w:sz w:val="21"/>
                      <w:szCs w:val="21"/>
                      <w:lang w:eastAsia="zh-CN"/>
                    </w:rPr>
                    <m:t>1</m:t>
                  </m:r>
                </m:sub>
              </m:sSub>
            </m:oMath>
            <w:r w:rsidRPr="000A014C">
              <w:rPr>
                <w:rFonts w:ascii="Times New Roman" w:hAnsi="Times New Roman"/>
                <w:sz w:val="21"/>
                <w:szCs w:val="21"/>
                <w:lang w:eastAsia="zh-CN"/>
              </w:rPr>
              <w:t xml:space="preserve"> in the intersection of </w:t>
            </w:r>
            <m:oMath>
              <m:sSub>
                <m:sSubPr>
                  <m:ctrlPr>
                    <w:rPr>
                      <w:rFonts w:ascii="Cambria Math" w:hAnsi="Cambria Math"/>
                      <w:i/>
                      <w:sz w:val="21"/>
                      <w:szCs w:val="21"/>
                    </w:rPr>
                  </m:ctrlPr>
                </m:sSubPr>
                <m:e>
                  <m:r>
                    <w:rPr>
                      <w:rFonts w:ascii="Cambria Math" w:hAnsi="Cambria Math"/>
                      <w:sz w:val="21"/>
                      <w:szCs w:val="21"/>
                      <w:lang w:eastAsia="zh-CN"/>
                    </w:rPr>
                    <m:t>K</m:t>
                  </m:r>
                </m:e>
                <m:sub>
                  <m:r>
                    <w:rPr>
                      <w:rFonts w:ascii="Cambria Math" w:hAnsi="Cambria Math"/>
                      <w:sz w:val="21"/>
                      <w:szCs w:val="21"/>
                      <w:lang w:eastAsia="zh-CN"/>
                    </w:rPr>
                    <m:t>1</m:t>
                  </m:r>
                </m:sub>
              </m:sSub>
            </m:oMath>
            <w:r w:rsidRPr="000A014C">
              <w:rPr>
                <w:rFonts w:ascii="Times New Roman" w:hAnsi="Times New Roman"/>
                <w:sz w:val="21"/>
                <w:szCs w:val="21"/>
                <w:lang w:eastAsia="zh-CN"/>
              </w:rPr>
              <w:t xml:space="preserve"> set </w:t>
            </w:r>
            <w:r w:rsidRPr="000A014C">
              <w:rPr>
                <w:rFonts w:ascii="Times New Roman" w:eastAsia="Gulim" w:hAnsi="Times New Roman"/>
                <w:sz w:val="21"/>
                <w:szCs w:val="21"/>
              </w:rPr>
              <w:t xml:space="preserve">for unicast </w:t>
            </w:r>
            <w:r w:rsidRPr="000A014C">
              <w:rPr>
                <w:rFonts w:ascii="Times New Roman" w:hAnsi="Times New Roman"/>
                <w:sz w:val="21"/>
                <w:szCs w:val="21"/>
                <w:lang w:eastAsia="zh-CN"/>
              </w:rPr>
              <w:t xml:space="preserve">(termed set </w:t>
            </w:r>
            <w:r w:rsidRPr="000A014C">
              <w:rPr>
                <w:rFonts w:ascii="Times New Roman" w:hAnsi="Times New Roman"/>
                <w:i/>
                <w:sz w:val="21"/>
                <w:szCs w:val="21"/>
                <w:lang w:eastAsia="zh-CN"/>
              </w:rPr>
              <w:t>A</w:t>
            </w:r>
            <w:r w:rsidRPr="000A014C">
              <w:rPr>
                <w:rFonts w:ascii="Times New Roman" w:hAnsi="Times New Roman"/>
                <w:sz w:val="21"/>
                <w:szCs w:val="21"/>
                <w:lang w:eastAsia="zh-CN"/>
              </w:rPr>
              <w:t>)</w:t>
            </w:r>
            <w:r w:rsidRPr="000A014C">
              <w:rPr>
                <w:rFonts w:ascii="Times New Roman" w:eastAsia="Gulim" w:hAnsi="Times New Roman"/>
                <w:sz w:val="21"/>
                <w:szCs w:val="21"/>
              </w:rPr>
              <w:t xml:space="preserve"> and </w:t>
            </w:r>
            <m:oMath>
              <m:sSub>
                <m:sSubPr>
                  <m:ctrlPr>
                    <w:rPr>
                      <w:rFonts w:ascii="Cambria Math" w:hAnsi="Cambria Math"/>
                      <w:i/>
                      <w:sz w:val="21"/>
                      <w:szCs w:val="21"/>
                    </w:rPr>
                  </m:ctrlPr>
                </m:sSubPr>
                <m:e>
                  <m:r>
                    <w:rPr>
                      <w:rFonts w:ascii="Cambria Math" w:hAnsi="Cambria Math"/>
                      <w:sz w:val="21"/>
                      <w:szCs w:val="21"/>
                      <w:lang w:eastAsia="zh-CN"/>
                    </w:rPr>
                    <m:t>K</m:t>
                  </m:r>
                </m:e>
                <m:sub>
                  <m:r>
                    <w:rPr>
                      <w:rFonts w:ascii="Cambria Math" w:hAnsi="Cambria Math"/>
                      <w:sz w:val="21"/>
                      <w:szCs w:val="21"/>
                      <w:lang w:eastAsia="zh-CN"/>
                    </w:rPr>
                    <m:t>1</m:t>
                  </m:r>
                </m:sub>
              </m:sSub>
            </m:oMath>
            <w:r w:rsidRPr="000A014C">
              <w:rPr>
                <w:rFonts w:ascii="Times New Roman" w:eastAsia="Times New Roman" w:hAnsi="Times New Roman"/>
                <w:sz w:val="21"/>
                <w:szCs w:val="21"/>
                <w:lang w:eastAsia="zh-CN"/>
              </w:rPr>
              <w:t xml:space="preserve"> set for multicast (</w:t>
            </w:r>
            <w:r w:rsidRPr="000A014C">
              <w:rPr>
                <w:rFonts w:ascii="Times New Roman" w:hAnsi="Times New Roman"/>
                <w:sz w:val="21"/>
                <w:szCs w:val="21"/>
                <w:lang w:eastAsia="zh-CN"/>
              </w:rPr>
              <w:t xml:space="preserve">termed </w:t>
            </w:r>
            <w:r w:rsidRPr="000A014C">
              <w:rPr>
                <w:rFonts w:ascii="Times New Roman" w:eastAsia="Times New Roman" w:hAnsi="Times New Roman"/>
                <w:sz w:val="21"/>
                <w:szCs w:val="21"/>
                <w:lang w:eastAsia="zh-CN"/>
              </w:rPr>
              <w:t xml:space="preserve">set </w:t>
            </w:r>
            <w:r w:rsidRPr="000A014C">
              <w:rPr>
                <w:rFonts w:ascii="Times New Roman" w:eastAsia="Times New Roman" w:hAnsi="Times New Roman"/>
                <w:i/>
                <w:sz w:val="21"/>
                <w:szCs w:val="21"/>
                <w:lang w:eastAsia="zh-CN"/>
              </w:rPr>
              <w:t>B</w:t>
            </w:r>
            <w:r w:rsidRPr="000A014C">
              <w:rPr>
                <w:rFonts w:ascii="Times New Roman" w:eastAsia="Times New Roman" w:hAnsi="Times New Roman"/>
                <w:sz w:val="21"/>
                <w:szCs w:val="21"/>
                <w:lang w:eastAsia="zh-CN"/>
              </w:rPr>
              <w:t xml:space="preserve">), based on </w:t>
            </w:r>
            <w:r w:rsidRPr="000A014C">
              <w:rPr>
                <w:rFonts w:ascii="Times New Roman" w:hAnsi="Times New Roman"/>
                <w:sz w:val="21"/>
                <w:szCs w:val="21"/>
                <w:lang w:eastAsia="zh-CN"/>
              </w:rPr>
              <w:t xml:space="preserve">union of the PDSCH TDRA sets, </w:t>
            </w:r>
          </w:p>
          <w:p w:rsidR="00846546" w:rsidRPr="000A014C" w:rsidRDefault="00846546" w:rsidP="00846546">
            <w:pPr>
              <w:numPr>
                <w:ilvl w:val="1"/>
                <w:numId w:val="33"/>
              </w:numPr>
              <w:contextualSpacing/>
              <w:rPr>
                <w:rFonts w:ascii="Times New Roman" w:hAnsi="Times New Roman"/>
                <w:sz w:val="21"/>
                <w:szCs w:val="21"/>
                <w:lang w:eastAsia="zh-CN"/>
              </w:rPr>
            </w:pPr>
            <w:r w:rsidRPr="000A014C">
              <w:rPr>
                <w:rFonts w:ascii="Times New Roman" w:hAnsi="Times New Roman"/>
                <w:sz w:val="21"/>
                <w:szCs w:val="21"/>
                <w:lang w:eastAsia="zh-CN"/>
              </w:rPr>
              <w:t xml:space="preserve">for slot timing values </w:t>
            </w:r>
            <m:oMath>
              <m:sSub>
                <m:sSubPr>
                  <m:ctrlPr>
                    <w:rPr>
                      <w:rFonts w:ascii="Cambria Math" w:hAnsi="Cambria Math"/>
                      <w:i/>
                      <w:sz w:val="21"/>
                      <w:szCs w:val="21"/>
                    </w:rPr>
                  </m:ctrlPr>
                </m:sSubPr>
                <m:e>
                  <m:r>
                    <w:rPr>
                      <w:rFonts w:ascii="Cambria Math" w:hAnsi="Cambria Math"/>
                      <w:sz w:val="21"/>
                      <w:szCs w:val="21"/>
                      <w:lang w:eastAsia="zh-CN"/>
                    </w:rPr>
                    <m:t>K</m:t>
                  </m:r>
                </m:e>
                <m:sub>
                  <m:r>
                    <w:rPr>
                      <w:rFonts w:ascii="Cambria Math" w:hAnsi="Cambria Math"/>
                      <w:sz w:val="21"/>
                      <w:szCs w:val="21"/>
                      <w:lang w:eastAsia="zh-CN"/>
                    </w:rPr>
                    <m:t>1</m:t>
                  </m:r>
                </m:sub>
              </m:sSub>
            </m:oMath>
            <w:r w:rsidRPr="000A014C">
              <w:rPr>
                <w:rFonts w:ascii="Times New Roman" w:hAnsi="Times New Roman"/>
                <w:sz w:val="21"/>
                <w:szCs w:val="21"/>
                <w:lang w:eastAsia="zh-CN"/>
              </w:rPr>
              <w:t xml:space="preserve"> in set A but not in set B, based on PDSCH TDRA set for unicast, and</w:t>
            </w:r>
          </w:p>
          <w:p w:rsidR="00846546" w:rsidRPr="000A014C" w:rsidRDefault="00846546" w:rsidP="00846546">
            <w:pPr>
              <w:numPr>
                <w:ilvl w:val="1"/>
                <w:numId w:val="33"/>
              </w:numPr>
              <w:contextualSpacing/>
              <w:rPr>
                <w:rFonts w:ascii="Times New Roman" w:hAnsi="Times New Roman"/>
                <w:sz w:val="21"/>
                <w:szCs w:val="21"/>
                <w:lang w:eastAsia="zh-CN"/>
              </w:rPr>
            </w:pPr>
            <w:r w:rsidRPr="000A014C">
              <w:rPr>
                <w:rFonts w:ascii="Times New Roman" w:hAnsi="Times New Roman"/>
                <w:sz w:val="21"/>
                <w:szCs w:val="21"/>
                <w:lang w:eastAsia="zh-CN"/>
              </w:rPr>
              <w:t xml:space="preserve">for slot timing values </w:t>
            </w:r>
            <m:oMath>
              <m:sSub>
                <m:sSubPr>
                  <m:ctrlPr>
                    <w:rPr>
                      <w:rFonts w:ascii="Cambria Math" w:hAnsi="Cambria Math"/>
                      <w:i/>
                      <w:sz w:val="21"/>
                      <w:szCs w:val="21"/>
                    </w:rPr>
                  </m:ctrlPr>
                </m:sSubPr>
                <m:e>
                  <m:r>
                    <w:rPr>
                      <w:rFonts w:ascii="Cambria Math" w:hAnsi="Cambria Math"/>
                      <w:sz w:val="21"/>
                      <w:szCs w:val="21"/>
                      <w:lang w:eastAsia="zh-CN"/>
                    </w:rPr>
                    <m:t>K</m:t>
                  </m:r>
                </m:e>
                <m:sub>
                  <m:r>
                    <w:rPr>
                      <w:rFonts w:ascii="Cambria Math" w:hAnsi="Cambria Math"/>
                      <w:sz w:val="21"/>
                      <w:szCs w:val="21"/>
                      <w:lang w:eastAsia="zh-CN"/>
                    </w:rPr>
                    <m:t>1</m:t>
                  </m:r>
                </m:sub>
              </m:sSub>
            </m:oMath>
            <w:r w:rsidRPr="000A014C">
              <w:rPr>
                <w:rFonts w:ascii="Times New Roman" w:hAnsi="Times New Roman"/>
                <w:sz w:val="21"/>
                <w:szCs w:val="21"/>
                <w:lang w:eastAsia="zh-CN"/>
              </w:rPr>
              <w:t xml:space="preserve"> in set B but not in set A, based on PDSCH TDRA set for multicast. </w:t>
            </w:r>
          </w:p>
          <w:p w:rsidR="00846546" w:rsidRPr="000A014C" w:rsidRDefault="00846546" w:rsidP="00846546">
            <w:pPr>
              <w:numPr>
                <w:ilvl w:val="0"/>
                <w:numId w:val="33"/>
              </w:numPr>
              <w:contextualSpacing/>
              <w:rPr>
                <w:rFonts w:ascii="Times New Roman" w:hAnsi="Times New Roman"/>
                <w:sz w:val="21"/>
                <w:szCs w:val="21"/>
                <w:lang w:eastAsia="zh-CN"/>
              </w:rPr>
            </w:pPr>
            <w:r w:rsidRPr="000A014C">
              <w:rPr>
                <w:rFonts w:ascii="Times New Roman" w:hAnsi="Times New Roman"/>
                <w:sz w:val="21"/>
                <w:szCs w:val="21"/>
                <w:lang w:eastAsia="zh-CN"/>
              </w:rPr>
              <w:t xml:space="preserve">Alt 2: for slot timing values </w:t>
            </w:r>
            <m:oMath>
              <m:sSub>
                <m:sSubPr>
                  <m:ctrlPr>
                    <w:rPr>
                      <w:rFonts w:ascii="Cambria Math" w:hAnsi="Cambria Math"/>
                      <w:i/>
                      <w:sz w:val="21"/>
                      <w:szCs w:val="21"/>
                    </w:rPr>
                  </m:ctrlPr>
                </m:sSubPr>
                <m:e>
                  <m:r>
                    <w:rPr>
                      <w:rFonts w:ascii="Cambria Math" w:hAnsi="Cambria Math"/>
                      <w:sz w:val="21"/>
                      <w:szCs w:val="21"/>
                      <w:lang w:eastAsia="zh-CN"/>
                    </w:rPr>
                    <m:t>K</m:t>
                  </m:r>
                </m:e>
                <m:sub>
                  <m:r>
                    <w:rPr>
                      <w:rFonts w:ascii="Cambria Math" w:hAnsi="Cambria Math"/>
                      <w:sz w:val="21"/>
                      <w:szCs w:val="21"/>
                      <w:lang w:eastAsia="zh-CN"/>
                    </w:rPr>
                    <m:t>1</m:t>
                  </m:r>
                </m:sub>
              </m:sSub>
            </m:oMath>
            <w:r w:rsidRPr="000A014C">
              <w:rPr>
                <w:rFonts w:ascii="Times New Roman" w:hAnsi="Times New Roman"/>
                <w:sz w:val="21"/>
                <w:szCs w:val="21"/>
                <w:lang w:eastAsia="zh-CN"/>
              </w:rPr>
              <w:t xml:space="preserve"> in the union of </w:t>
            </w:r>
            <m:oMath>
              <m:sSub>
                <m:sSubPr>
                  <m:ctrlPr>
                    <w:rPr>
                      <w:rFonts w:ascii="Cambria Math"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eastAsia="zh-CN"/>
                    </w:rPr>
                    <m:t>1</m:t>
                  </m:r>
                </m:sub>
              </m:sSub>
            </m:oMath>
            <w:r w:rsidRPr="000A014C">
              <w:rPr>
                <w:rFonts w:ascii="Times New Roman" w:hAnsi="Times New Roman"/>
                <w:sz w:val="21"/>
                <w:szCs w:val="21"/>
                <w:lang w:eastAsia="zh-CN"/>
              </w:rPr>
              <w:t xml:space="preserve"> set for unicast and </w:t>
            </w:r>
            <m:oMath>
              <m:sSub>
                <m:sSubPr>
                  <m:ctrlPr>
                    <w:rPr>
                      <w:rFonts w:ascii="Cambria Math"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eastAsia="zh-CN"/>
                    </w:rPr>
                    <m:t>1</m:t>
                  </m:r>
                </m:sub>
              </m:sSub>
            </m:oMath>
            <w:r w:rsidRPr="000A014C">
              <w:rPr>
                <w:rFonts w:ascii="Times New Roman" w:hAnsi="Times New Roman"/>
                <w:sz w:val="21"/>
                <w:szCs w:val="21"/>
                <w:lang w:eastAsia="zh-CN"/>
              </w:rPr>
              <w:t xml:space="preserve"> set for multicast, based on the union of the PDSCH TDRA sets.</w:t>
            </w:r>
          </w:p>
          <w:p w:rsidR="00846546" w:rsidRPr="000A014C" w:rsidRDefault="00846546" w:rsidP="00846546">
            <w:pPr>
              <w:numPr>
                <w:ilvl w:val="0"/>
                <w:numId w:val="33"/>
              </w:numPr>
              <w:contextualSpacing/>
              <w:rPr>
                <w:rFonts w:ascii="Times New Roman" w:hAnsi="Times New Roman"/>
                <w:sz w:val="21"/>
                <w:szCs w:val="21"/>
                <w:lang w:eastAsia="zh-CN"/>
              </w:rPr>
            </w:pPr>
            <w:r w:rsidRPr="000A014C">
              <w:rPr>
                <w:rFonts w:ascii="Times New Roman" w:hAnsi="Times New Roman"/>
                <w:sz w:val="21"/>
                <w:szCs w:val="21"/>
                <w:lang w:eastAsia="zh-CN"/>
              </w:rPr>
              <w:t>Support of Alt. 1 is a UE capability</w:t>
            </w:r>
          </w:p>
          <w:p w:rsidR="00846546" w:rsidRPr="000A014C" w:rsidRDefault="00846546" w:rsidP="00846546">
            <w:pPr>
              <w:pStyle w:val="aff0"/>
              <w:overflowPunct w:val="0"/>
              <w:spacing w:line="259" w:lineRule="auto"/>
              <w:ind w:leftChars="0" w:left="0"/>
              <w:contextualSpacing/>
              <w:textAlignment w:val="baseline"/>
              <w:rPr>
                <w:rFonts w:ascii="Times New Roman" w:hAnsi="Times New Roman"/>
                <w:sz w:val="21"/>
                <w:szCs w:val="21"/>
                <w:lang w:eastAsia="zh-CN"/>
              </w:rPr>
            </w:pPr>
          </w:p>
          <w:p w:rsidR="00846546" w:rsidRPr="000A014C" w:rsidRDefault="00846546" w:rsidP="00846546">
            <w:pPr>
              <w:pStyle w:val="aff0"/>
              <w:overflowPunct w:val="0"/>
              <w:spacing w:line="259" w:lineRule="auto"/>
              <w:ind w:leftChars="0" w:left="0"/>
              <w:contextualSpacing/>
              <w:textAlignment w:val="baseline"/>
              <w:rPr>
                <w:rFonts w:ascii="Times New Roman" w:hAnsi="Times New Roman"/>
                <w:sz w:val="21"/>
                <w:szCs w:val="21"/>
                <w:lang w:eastAsia="zh-CN"/>
              </w:rPr>
            </w:pPr>
            <w:r w:rsidRPr="000A014C">
              <w:rPr>
                <w:rFonts w:ascii="Times New Roman" w:hAnsi="Times New Roman"/>
                <w:sz w:val="21"/>
                <w:szCs w:val="21"/>
                <w:highlight w:val="green"/>
                <w:lang w:eastAsia="zh-CN"/>
              </w:rPr>
              <w:t>Agreement:</w:t>
            </w:r>
          </w:p>
          <w:p w:rsidR="00C80DD8" w:rsidRPr="00C80DD8" w:rsidRDefault="00C80DD8" w:rsidP="00C80DD8">
            <w:pPr>
              <w:rPr>
                <w:rFonts w:ascii="Times New Roman" w:hAnsi="Times New Roman"/>
                <w:sz w:val="21"/>
                <w:szCs w:val="21"/>
                <w:lang w:eastAsia="x-none"/>
              </w:rPr>
            </w:pPr>
            <w:r w:rsidRPr="000A014C">
              <w:rPr>
                <w:rFonts w:ascii="Times New Roman" w:hAnsi="Times New Roman"/>
                <w:sz w:val="21"/>
                <w:szCs w:val="21"/>
                <w:highlight w:val="green"/>
                <w:lang w:eastAsia="x-none"/>
              </w:rPr>
              <w:lastRenderedPageBreak/>
              <w:t>Agreement:</w:t>
            </w:r>
          </w:p>
          <w:p w:rsidR="00846546" w:rsidRPr="00B05890" w:rsidRDefault="00846546" w:rsidP="00B05890">
            <w:pPr>
              <w:spacing w:beforeLines="50" w:before="120"/>
              <w:ind w:left="0" w:firstLine="0"/>
              <w:jc w:val="both"/>
              <w:rPr>
                <w:rFonts w:ascii="Times New Roman" w:eastAsia="宋体" w:hAnsi="Times New Roman"/>
                <w:color w:val="000000"/>
                <w:sz w:val="21"/>
                <w:szCs w:val="21"/>
                <w:lang w:eastAsia="zh-CN"/>
              </w:rPr>
            </w:pPr>
            <w:r w:rsidRPr="00B05890">
              <w:rPr>
                <w:rFonts w:ascii="Times New Roman" w:eastAsia="宋体" w:hAnsi="Times New Roman"/>
                <w:color w:val="000000"/>
                <w:sz w:val="21"/>
                <w:szCs w:val="21"/>
                <w:lang w:eastAsia="zh-CN"/>
              </w:rPr>
              <w:t>For multiplexing the ACK/NACK-based HARQ-ACK feedback for multicast and unicast, determining the PUCCH resources for transmission is based on the PRI indicated in the “last DCI”, where the “last DCI” refers to the following Alt1 from the previous agreement:</w:t>
            </w:r>
          </w:p>
          <w:p w:rsidR="00846546" w:rsidRPr="000A014C" w:rsidRDefault="00846546" w:rsidP="00846546">
            <w:pPr>
              <w:pStyle w:val="aff0"/>
              <w:numPr>
                <w:ilvl w:val="0"/>
                <w:numId w:val="43"/>
              </w:numPr>
              <w:overflowPunct w:val="0"/>
              <w:autoSpaceDE w:val="0"/>
              <w:autoSpaceDN w:val="0"/>
              <w:adjustRightInd w:val="0"/>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Alt.1: The last DCI for unicast</w:t>
            </w:r>
          </w:p>
          <w:p w:rsidR="00510DB6" w:rsidRPr="000A014C" w:rsidRDefault="00846546" w:rsidP="00846546">
            <w:pPr>
              <w:pStyle w:val="aff0"/>
              <w:numPr>
                <w:ilvl w:val="0"/>
                <w:numId w:val="43"/>
              </w:numPr>
              <w:overflowPunct w:val="0"/>
              <w:autoSpaceDE w:val="0"/>
              <w:autoSpaceDN w:val="0"/>
              <w:adjustRightInd w:val="0"/>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FFS: Any details when last DCI is missed by the UE if it is necessary to make them different from current specifications for this case.</w:t>
            </w:r>
          </w:p>
        </w:tc>
      </w:tr>
    </w:tbl>
    <w:p w:rsidR="003C29D8" w:rsidRDefault="003C29D8" w:rsidP="00C542B8">
      <w:pPr>
        <w:ind w:left="0" w:firstLine="0"/>
        <w:jc w:val="both"/>
        <w:rPr>
          <w:rFonts w:eastAsia="宋体"/>
          <w:color w:val="000000"/>
          <w:sz w:val="21"/>
          <w:szCs w:val="22"/>
          <w:lang w:eastAsia="zh-CN"/>
        </w:rPr>
      </w:pP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this contribution, we provide our views on </w:t>
      </w:r>
      <w:r w:rsidR="004F58EC">
        <w:rPr>
          <w:rFonts w:eastAsia="宋体"/>
          <w:color w:val="000000"/>
          <w:sz w:val="21"/>
          <w:szCs w:val="22"/>
          <w:lang w:eastAsia="zh-CN"/>
        </w:rPr>
        <w:t>the remaining issues</w:t>
      </w:r>
      <w:r>
        <w:rPr>
          <w:rFonts w:eastAsia="宋体"/>
          <w:color w:val="000000"/>
          <w:sz w:val="21"/>
          <w:szCs w:val="22"/>
          <w:lang w:eastAsia="zh-CN"/>
        </w:rPr>
        <w:t>.</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7B254A" w:rsidRPr="00E256CD" w:rsidRDefault="00DA2E35" w:rsidP="001420ED">
      <w:pPr>
        <w:spacing w:beforeLines="50" w:before="120"/>
        <w:ind w:left="0" w:firstLine="0"/>
        <w:rPr>
          <w:rFonts w:ascii="Times New Roman" w:eastAsiaTheme="minorEastAsia" w:hAnsi="Times New Roman"/>
          <w:sz w:val="21"/>
          <w:szCs w:val="21"/>
          <w:lang w:eastAsia="zh-CN"/>
        </w:rPr>
      </w:pPr>
      <w:r w:rsidRPr="00E256CD">
        <w:rPr>
          <w:rFonts w:ascii="Times New Roman" w:eastAsiaTheme="minorEastAsia" w:hAnsi="Times New Roman"/>
          <w:sz w:val="21"/>
          <w:szCs w:val="21"/>
          <w:lang w:eastAsia="zh-CN"/>
        </w:rPr>
        <w:t>Currently, gNB indicates a UE the HARQ-ACK codebook type, i.e. semi-static or dynamic, via RRC signalling. For MBS UE, it was already agreed that both type-1 HARQ-ACK codebook and type-2 HARQ-ACK codebook can be configured.</w:t>
      </w:r>
      <w:r w:rsidR="003E34DC" w:rsidRPr="00E256CD">
        <w:rPr>
          <w:rFonts w:ascii="Times New Roman" w:eastAsiaTheme="minorEastAsia" w:hAnsi="Times New Roman"/>
          <w:sz w:val="21"/>
          <w:szCs w:val="21"/>
          <w:lang w:eastAsia="zh-CN"/>
        </w:rPr>
        <w:t xml:space="preserve"> It is well known that type-1 HARQ-ACK codebook provides more reliability than type-2 HARQ-ACK codebook as the codebook is constructed on basis of semi-static configuration. However, the overhead of type-1 HARQ-ACK codebook would be much larger than that of type-2 HARQ-ACK codebook. The configurability between type-1 HARQ-ACK codebook and type-2 HARQ-ACK codebook provides not only flexibility at gNB side but also better PUCCH performance at UE side. </w:t>
      </w:r>
      <w:r w:rsidR="009F61C9" w:rsidRPr="00E256CD">
        <w:rPr>
          <w:rFonts w:ascii="Times New Roman" w:eastAsiaTheme="minorEastAsia" w:hAnsi="Times New Roman"/>
          <w:sz w:val="21"/>
          <w:szCs w:val="21"/>
          <w:lang w:eastAsia="zh-CN"/>
        </w:rPr>
        <w:t xml:space="preserve"> One question raised in the last meeting is that whether UE can be configured with different CB types for unicast and multicast respectively with the same priority. We don’t see </w:t>
      </w:r>
      <w:r w:rsidR="008C483C" w:rsidRPr="00E256CD">
        <w:rPr>
          <w:rFonts w:ascii="Times New Roman" w:eastAsiaTheme="minorEastAsia" w:hAnsi="Times New Roman"/>
          <w:sz w:val="21"/>
          <w:szCs w:val="21"/>
          <w:lang w:eastAsia="zh-CN"/>
        </w:rPr>
        <w:t xml:space="preserve">the need to mandate gNB to configure the same CB types for unicast and multicast when both codebook have the same priority. The </w:t>
      </w:r>
      <w:r w:rsidR="00043520" w:rsidRPr="00E256CD">
        <w:rPr>
          <w:rFonts w:ascii="Times New Roman" w:eastAsiaTheme="minorEastAsia" w:hAnsi="Times New Roman"/>
          <w:sz w:val="21"/>
          <w:szCs w:val="21"/>
          <w:lang w:eastAsia="zh-CN"/>
        </w:rPr>
        <w:t xml:space="preserve">requirement on HARQ-ACK transmission between unicast and multicast can be significantly different. In order to guarantee the sufficient performance, </w:t>
      </w:r>
      <w:r w:rsidR="005B62A2" w:rsidRPr="00E256CD">
        <w:rPr>
          <w:rFonts w:ascii="Times New Roman" w:eastAsiaTheme="minorEastAsia" w:hAnsi="Times New Roman"/>
          <w:sz w:val="21"/>
          <w:szCs w:val="21"/>
          <w:lang w:eastAsia="zh-CN"/>
        </w:rPr>
        <w:t>it</w:t>
      </w:r>
      <w:r w:rsidR="00043520" w:rsidRPr="00E256CD">
        <w:rPr>
          <w:rFonts w:ascii="Times New Roman" w:eastAsiaTheme="minorEastAsia" w:hAnsi="Times New Roman"/>
          <w:sz w:val="21"/>
          <w:szCs w:val="21"/>
          <w:lang w:eastAsia="zh-CN"/>
        </w:rPr>
        <w:t xml:space="preserve"> should maintain the flexibility on CB configuration. Obviously, the same assumption should also be applied to the case wherein unicast and multicast HARQ-ACK have different priority.</w:t>
      </w:r>
    </w:p>
    <w:p w:rsidR="0050007D" w:rsidRPr="00E256CD" w:rsidRDefault="0050007D" w:rsidP="001420ED">
      <w:pPr>
        <w:spacing w:beforeLines="50" w:before="120"/>
        <w:ind w:left="0" w:firstLine="0"/>
        <w:rPr>
          <w:rFonts w:eastAsiaTheme="minorEastAsia"/>
          <w:sz w:val="21"/>
          <w:szCs w:val="21"/>
          <w:lang w:eastAsia="zh-CN"/>
        </w:rPr>
      </w:pPr>
      <w:r w:rsidRPr="00E256CD">
        <w:rPr>
          <w:rFonts w:eastAsiaTheme="minorEastAsia"/>
          <w:sz w:val="21"/>
          <w:szCs w:val="21"/>
          <w:lang w:eastAsia="zh-CN"/>
        </w:rPr>
        <w:t>Additionally, we achieved the following agreement in RAN1#106 e-meeting:</w:t>
      </w:r>
    </w:p>
    <w:tbl>
      <w:tblPr>
        <w:tblStyle w:val="af1"/>
        <w:tblW w:w="0" w:type="auto"/>
        <w:tblLook w:val="04A0" w:firstRow="1" w:lastRow="0" w:firstColumn="1" w:lastColumn="0" w:noHBand="0" w:noVBand="1"/>
      </w:tblPr>
      <w:tblGrid>
        <w:gridCol w:w="9631"/>
      </w:tblGrid>
      <w:tr w:rsidR="0050007D" w:rsidRPr="00E256CD" w:rsidTr="0050007D">
        <w:tc>
          <w:tcPr>
            <w:tcW w:w="9631" w:type="dxa"/>
          </w:tcPr>
          <w:p w:rsidR="0050007D" w:rsidRPr="00E256CD" w:rsidRDefault="0050007D" w:rsidP="0050007D">
            <w:pPr>
              <w:rPr>
                <w:sz w:val="21"/>
                <w:szCs w:val="21"/>
                <w:lang w:eastAsia="x-none"/>
              </w:rPr>
            </w:pPr>
            <w:r w:rsidRPr="00E256CD">
              <w:rPr>
                <w:sz w:val="21"/>
                <w:szCs w:val="21"/>
                <w:highlight w:val="green"/>
                <w:lang w:eastAsia="x-none"/>
              </w:rPr>
              <w:t>Agreement:</w:t>
            </w:r>
          </w:p>
          <w:p w:rsidR="0050007D" w:rsidRPr="00E256CD" w:rsidRDefault="0050007D" w:rsidP="001420ED">
            <w:pPr>
              <w:spacing w:beforeLines="50" w:before="120"/>
              <w:ind w:left="0" w:firstLine="0"/>
              <w:rPr>
                <w:rFonts w:ascii="Times New Roman" w:eastAsiaTheme="minorEastAsia" w:hAnsi="Times New Roman"/>
                <w:sz w:val="21"/>
                <w:szCs w:val="21"/>
                <w:lang w:eastAsia="zh-CN"/>
              </w:rPr>
            </w:pPr>
            <w:r w:rsidRPr="00E256CD">
              <w:rPr>
                <w:rFonts w:ascii="Times New Roman" w:eastAsiaTheme="minorEastAsia" w:hAnsi="Times New Roman" w:hint="eastAsia"/>
                <w:sz w:val="21"/>
                <w:szCs w:val="21"/>
                <w:lang w:eastAsia="zh-CN"/>
              </w:rPr>
              <w:t>F</w:t>
            </w:r>
            <w:r w:rsidRPr="00E256CD">
              <w:rPr>
                <w:rFonts w:ascii="Times New Roman" w:eastAsiaTheme="minorEastAsia" w:hAnsi="Times New Roman"/>
                <w:sz w:val="21"/>
                <w:szCs w:val="21"/>
                <w:lang w:eastAsia="zh-CN"/>
              </w:rPr>
              <w:t xml:space="preserve">or UE supporting both unicast and multicast, the </w:t>
            </w:r>
            <w:r w:rsidRPr="00E256CD">
              <w:rPr>
                <w:rFonts w:ascii="Times New Roman" w:eastAsiaTheme="minorEastAsia" w:hAnsi="Times New Roman"/>
                <w:i/>
                <w:sz w:val="21"/>
                <w:szCs w:val="21"/>
                <w:lang w:eastAsia="zh-CN"/>
              </w:rPr>
              <w:t>pdsch-HARQ-ACK-Codebook/pdsch-HARQ-ACK-CodebookList</w:t>
            </w:r>
            <w:r w:rsidRPr="00E256CD">
              <w:rPr>
                <w:rFonts w:ascii="Times New Roman" w:eastAsiaTheme="minorEastAsia" w:hAnsi="Times New Roman"/>
                <w:sz w:val="21"/>
                <w:szCs w:val="21"/>
                <w:lang w:eastAsia="zh-CN"/>
              </w:rPr>
              <w:t xml:space="preserve"> can be separately configured for multicast from that for unicast.</w:t>
            </w:r>
          </w:p>
        </w:tc>
      </w:tr>
    </w:tbl>
    <w:p w:rsidR="0050007D" w:rsidRPr="00E256CD" w:rsidRDefault="0050007D" w:rsidP="001420ED">
      <w:pPr>
        <w:spacing w:beforeLines="50" w:before="120"/>
        <w:ind w:left="0" w:firstLine="0"/>
        <w:rPr>
          <w:rFonts w:eastAsiaTheme="minorEastAsia"/>
          <w:sz w:val="21"/>
          <w:szCs w:val="21"/>
          <w:lang w:eastAsia="zh-CN"/>
        </w:rPr>
      </w:pPr>
      <w:r w:rsidRPr="00E256CD">
        <w:rPr>
          <w:rFonts w:eastAsiaTheme="minorEastAsia"/>
          <w:sz w:val="21"/>
          <w:szCs w:val="21"/>
          <w:lang w:eastAsia="zh-CN"/>
        </w:rPr>
        <w:t xml:space="preserve">Although the above agreement only mentioned that the </w:t>
      </w:r>
      <w:r w:rsidRPr="00E256CD">
        <w:rPr>
          <w:rFonts w:ascii="Times New Roman" w:eastAsiaTheme="minorEastAsia" w:hAnsi="Times New Roman"/>
          <w:i/>
          <w:sz w:val="21"/>
          <w:szCs w:val="21"/>
          <w:lang w:eastAsia="zh-CN"/>
        </w:rPr>
        <w:t>pdsch-HARQ-ACK-Codebook/pdsch-HARQ-ACK-CodebookList</w:t>
      </w:r>
      <w:r w:rsidRPr="00E256CD">
        <w:rPr>
          <w:rFonts w:ascii="Times New Roman" w:eastAsiaTheme="minorEastAsia" w:hAnsi="Times New Roman"/>
          <w:sz w:val="21"/>
          <w:szCs w:val="21"/>
          <w:lang w:eastAsia="zh-CN"/>
        </w:rPr>
        <w:t xml:space="preserve"> can be separately configured for multicast from that </w:t>
      </w:r>
      <w:r w:rsidR="00E256CD">
        <w:rPr>
          <w:rFonts w:ascii="Times New Roman" w:eastAsiaTheme="minorEastAsia" w:hAnsi="Times New Roman"/>
          <w:sz w:val="21"/>
          <w:szCs w:val="21"/>
          <w:lang w:eastAsia="zh-CN"/>
        </w:rPr>
        <w:t>of</w:t>
      </w:r>
      <w:r w:rsidRPr="00E256CD">
        <w:rPr>
          <w:rFonts w:ascii="Times New Roman" w:eastAsiaTheme="minorEastAsia" w:hAnsi="Times New Roman"/>
          <w:sz w:val="21"/>
          <w:szCs w:val="21"/>
          <w:lang w:eastAsia="zh-CN"/>
        </w:rPr>
        <w:t xml:space="preserve"> unicast, we believe the intention behind the agreement is not to restrict the codebook configuration for unicast and multicast. To make it clear with the aforementioned consideration, we have the following proposal:</w:t>
      </w:r>
    </w:p>
    <w:p w:rsidR="00043520" w:rsidRPr="00E256CD" w:rsidRDefault="000B498A" w:rsidP="001420ED">
      <w:pPr>
        <w:spacing w:beforeLines="50" w:before="120"/>
        <w:ind w:left="0" w:firstLine="0"/>
        <w:rPr>
          <w:rFonts w:ascii="Times New Roman" w:eastAsiaTheme="minorEastAsia" w:hAnsi="Times New Roman"/>
          <w:b/>
          <w:sz w:val="21"/>
          <w:szCs w:val="21"/>
          <w:lang w:eastAsia="zh-CN"/>
        </w:rPr>
      </w:pPr>
      <w:r w:rsidRPr="00E256CD">
        <w:rPr>
          <w:rFonts w:ascii="Times New Roman" w:eastAsiaTheme="minorEastAsia" w:hAnsi="Times New Roman"/>
          <w:b/>
          <w:sz w:val="21"/>
          <w:szCs w:val="21"/>
          <w:lang w:eastAsia="zh-CN"/>
        </w:rPr>
        <w:t>Proposal 1: A MBS UE can be configured with different CB types for unicast and multicast respectively.</w:t>
      </w:r>
    </w:p>
    <w:p w:rsidR="000B498A" w:rsidRPr="00E256CD" w:rsidRDefault="007C5029" w:rsidP="007C5029">
      <w:pPr>
        <w:spacing w:beforeLines="50" w:before="120"/>
        <w:ind w:left="1438" w:hangingChars="685" w:hanging="1438"/>
        <w:rPr>
          <w:rFonts w:ascii="Times New Roman" w:eastAsiaTheme="minorEastAsia" w:hAnsi="Times New Roman"/>
          <w:sz w:val="21"/>
          <w:szCs w:val="21"/>
          <w:lang w:eastAsia="zh-CN"/>
        </w:rPr>
      </w:pPr>
      <w:r w:rsidRPr="00E256CD">
        <w:rPr>
          <w:rFonts w:ascii="Times New Roman" w:eastAsiaTheme="minorEastAsia" w:hAnsi="Times New Roman" w:hint="eastAsia"/>
          <w:sz w:val="21"/>
          <w:szCs w:val="21"/>
          <w:lang w:eastAsia="zh-CN"/>
        </w:rPr>
        <w:t>F</w:t>
      </w:r>
      <w:r w:rsidRPr="00E256CD">
        <w:rPr>
          <w:rFonts w:ascii="Times New Roman" w:eastAsiaTheme="minorEastAsia" w:hAnsi="Times New Roman"/>
          <w:sz w:val="21"/>
          <w:szCs w:val="21"/>
          <w:lang w:eastAsia="zh-CN"/>
        </w:rPr>
        <w:t>urthermore, the following solutions were proposed during discussion:</w:t>
      </w:r>
    </w:p>
    <w:p w:rsidR="007C5029" w:rsidRPr="00E256CD" w:rsidRDefault="007C5029" w:rsidP="007C5029">
      <w:pPr>
        <w:pStyle w:val="aff0"/>
        <w:numPr>
          <w:ilvl w:val="1"/>
          <w:numId w:val="47"/>
        </w:numPr>
        <w:overflowPunct w:val="0"/>
        <w:ind w:leftChars="0"/>
        <w:contextualSpacing/>
        <w:textAlignment w:val="baseline"/>
        <w:rPr>
          <w:rFonts w:eastAsiaTheme="minorEastAsia"/>
          <w:sz w:val="21"/>
          <w:szCs w:val="21"/>
          <w:lang w:eastAsia="zh-CN"/>
        </w:rPr>
      </w:pPr>
      <w:r w:rsidRPr="00E256CD">
        <w:rPr>
          <w:rFonts w:eastAsiaTheme="minorEastAsia"/>
          <w:sz w:val="21"/>
          <w:szCs w:val="21"/>
          <w:lang w:eastAsia="zh-CN"/>
        </w:rPr>
        <w:t>Alt1: support generating the separate CBs</w:t>
      </w:r>
      <w:r w:rsidRPr="00E256CD">
        <w:rPr>
          <w:sz w:val="21"/>
          <w:szCs w:val="21"/>
        </w:rPr>
        <w:t xml:space="preserve"> </w:t>
      </w:r>
      <w:r w:rsidRPr="00E256CD">
        <w:rPr>
          <w:rFonts w:eastAsiaTheme="minorEastAsia"/>
          <w:sz w:val="21"/>
          <w:szCs w:val="21"/>
          <w:lang w:eastAsia="zh-CN"/>
        </w:rPr>
        <w:t xml:space="preserve">with the same priority that are to be transmitted on two non-overlapping case. UE is not expected to be configured with different CB types for the overlapping cases. </w:t>
      </w:r>
    </w:p>
    <w:p w:rsidR="007C5029" w:rsidRPr="00E256CD" w:rsidRDefault="007C5029" w:rsidP="007C5029">
      <w:pPr>
        <w:pStyle w:val="aff0"/>
        <w:numPr>
          <w:ilvl w:val="1"/>
          <w:numId w:val="47"/>
        </w:numPr>
        <w:overflowPunct w:val="0"/>
        <w:ind w:leftChars="0"/>
        <w:contextualSpacing/>
        <w:textAlignment w:val="baseline"/>
        <w:rPr>
          <w:rFonts w:eastAsiaTheme="minorEastAsia"/>
          <w:sz w:val="21"/>
          <w:szCs w:val="21"/>
          <w:lang w:eastAsia="zh-CN"/>
        </w:rPr>
      </w:pPr>
      <w:r w:rsidRPr="00E256CD">
        <w:rPr>
          <w:rFonts w:eastAsiaTheme="minorEastAsia"/>
          <w:sz w:val="21"/>
          <w:szCs w:val="21"/>
          <w:lang w:eastAsia="zh-CN"/>
        </w:rPr>
        <w:t>Alt2: support generating separate sub-codebooks and concatenating them by appending one sub-codebook to the other sub-codebook for both overlapping and non-overlapping cases.</w:t>
      </w:r>
    </w:p>
    <w:p w:rsidR="007C5029" w:rsidRPr="00E256CD" w:rsidRDefault="007C5029" w:rsidP="007C5029">
      <w:pPr>
        <w:pStyle w:val="aff0"/>
        <w:numPr>
          <w:ilvl w:val="1"/>
          <w:numId w:val="47"/>
        </w:numPr>
        <w:overflowPunct w:val="0"/>
        <w:ind w:leftChars="0"/>
        <w:contextualSpacing/>
        <w:textAlignment w:val="baseline"/>
        <w:rPr>
          <w:rFonts w:eastAsiaTheme="minorEastAsia"/>
          <w:sz w:val="21"/>
          <w:szCs w:val="21"/>
          <w:lang w:eastAsia="zh-CN"/>
        </w:rPr>
      </w:pPr>
      <w:r w:rsidRPr="00E256CD">
        <w:rPr>
          <w:rFonts w:eastAsiaTheme="minorEastAsia"/>
          <w:sz w:val="21"/>
          <w:szCs w:val="21"/>
          <w:lang w:eastAsia="zh-CN"/>
        </w:rPr>
        <w:t xml:space="preserve">Alt3: UE is not expected to be configured with different CB types for unicast and multicast with the same priority </w:t>
      </w:r>
      <w:r w:rsidRPr="00E256CD">
        <w:rPr>
          <w:rFonts w:eastAsiaTheme="minorEastAsia"/>
          <w:sz w:val="21"/>
          <w:szCs w:val="21"/>
          <w:lang w:val="en-US" w:eastAsia="zh-CN"/>
        </w:rPr>
        <w:t>and it is to be captured into the spec.</w:t>
      </w:r>
    </w:p>
    <w:p w:rsidR="007C5029" w:rsidRPr="00E256CD" w:rsidRDefault="007C5029" w:rsidP="007C5029">
      <w:pPr>
        <w:pStyle w:val="aff0"/>
        <w:numPr>
          <w:ilvl w:val="1"/>
          <w:numId w:val="47"/>
        </w:numPr>
        <w:overflowPunct w:val="0"/>
        <w:ind w:leftChars="0"/>
        <w:contextualSpacing/>
        <w:textAlignment w:val="baseline"/>
        <w:rPr>
          <w:rFonts w:eastAsiaTheme="minorEastAsia"/>
          <w:sz w:val="21"/>
          <w:szCs w:val="21"/>
          <w:lang w:eastAsia="zh-CN"/>
        </w:rPr>
      </w:pPr>
      <w:r w:rsidRPr="00E256CD">
        <w:rPr>
          <w:rFonts w:eastAsiaTheme="minorEastAsia"/>
          <w:sz w:val="21"/>
          <w:szCs w:val="21"/>
          <w:lang w:eastAsia="zh-CN"/>
        </w:rPr>
        <w:t xml:space="preserve">Alt4: Up to network to configure to avoid. No spec impact. </w:t>
      </w:r>
    </w:p>
    <w:p w:rsidR="007C5029" w:rsidRPr="00E256CD" w:rsidRDefault="007C5029" w:rsidP="007C5029">
      <w:pPr>
        <w:pStyle w:val="aff0"/>
        <w:numPr>
          <w:ilvl w:val="1"/>
          <w:numId w:val="47"/>
        </w:numPr>
        <w:overflowPunct w:val="0"/>
        <w:ind w:leftChars="0"/>
        <w:contextualSpacing/>
        <w:textAlignment w:val="baseline"/>
        <w:rPr>
          <w:rFonts w:eastAsiaTheme="minorEastAsia"/>
          <w:sz w:val="21"/>
          <w:szCs w:val="21"/>
          <w:lang w:eastAsia="zh-CN"/>
        </w:rPr>
      </w:pPr>
      <w:r w:rsidRPr="00E256CD">
        <w:rPr>
          <w:rFonts w:eastAsiaTheme="minorEastAsia" w:hint="eastAsia"/>
          <w:sz w:val="21"/>
          <w:szCs w:val="21"/>
          <w:lang w:eastAsia="zh-CN"/>
        </w:rPr>
        <w:t>A</w:t>
      </w:r>
      <w:r w:rsidRPr="00E256CD">
        <w:rPr>
          <w:rFonts w:eastAsiaTheme="minorEastAsia"/>
          <w:sz w:val="21"/>
          <w:szCs w:val="21"/>
          <w:lang w:eastAsia="zh-CN"/>
        </w:rPr>
        <w:t xml:space="preserve">lt5: </w:t>
      </w:r>
      <w:r w:rsidRPr="00E256CD">
        <w:rPr>
          <w:rFonts w:eastAsiaTheme="minorEastAsia"/>
          <w:sz w:val="21"/>
          <w:szCs w:val="21"/>
          <w:lang w:val="en-US" w:eastAsia="zh-CN"/>
        </w:rPr>
        <w:t>The UE is not scheduled with unicast and multicast PUCCHs in the same slot with same priority, if unicast and multicast are configured to with CB types.</w:t>
      </w:r>
    </w:p>
    <w:p w:rsidR="007C5029" w:rsidRPr="00E256CD" w:rsidRDefault="007C5029" w:rsidP="007C5029">
      <w:pPr>
        <w:spacing w:beforeLines="50" w:before="120"/>
        <w:ind w:left="0" w:firstLine="0"/>
        <w:rPr>
          <w:rFonts w:ascii="Times New Roman" w:eastAsiaTheme="minorEastAsia" w:hAnsi="Times New Roman"/>
          <w:sz w:val="21"/>
          <w:szCs w:val="21"/>
          <w:lang w:eastAsia="zh-CN"/>
        </w:rPr>
      </w:pPr>
      <w:r w:rsidRPr="00E256CD">
        <w:rPr>
          <w:rFonts w:ascii="Times New Roman" w:eastAsiaTheme="minorEastAsia" w:hAnsi="Times New Roman" w:hint="eastAsia"/>
          <w:sz w:val="21"/>
          <w:szCs w:val="21"/>
          <w:lang w:eastAsia="zh-CN"/>
        </w:rPr>
        <w:t>A</w:t>
      </w:r>
      <w:r w:rsidRPr="00E256CD">
        <w:rPr>
          <w:rFonts w:ascii="Times New Roman" w:eastAsiaTheme="minorEastAsia" w:hAnsi="Times New Roman"/>
          <w:sz w:val="21"/>
          <w:szCs w:val="21"/>
          <w:lang w:eastAsia="zh-CN"/>
        </w:rPr>
        <w:t xml:space="preserve">s analysed in the above, we don’t think there is a need to restrict the configuration of CB type for unicast and multicast. </w:t>
      </w:r>
      <w:r w:rsidR="008D263D" w:rsidRPr="00E256CD">
        <w:rPr>
          <w:rFonts w:ascii="Times New Roman" w:eastAsiaTheme="minorEastAsia" w:hAnsi="Times New Roman"/>
          <w:sz w:val="21"/>
          <w:szCs w:val="21"/>
          <w:lang w:eastAsia="zh-CN"/>
        </w:rPr>
        <w:t>Additionally, alt 5 introduce scheduling restriction at gNB side. Hence we prefer alt 2.</w:t>
      </w:r>
    </w:p>
    <w:p w:rsidR="00893FF1" w:rsidRDefault="008D263D" w:rsidP="001420ED">
      <w:pPr>
        <w:spacing w:beforeLines="50" w:before="120"/>
        <w:ind w:left="0" w:firstLine="0"/>
        <w:rPr>
          <w:rFonts w:ascii="Times New Roman" w:eastAsiaTheme="minorEastAsia" w:hAnsi="Times New Roman"/>
          <w:b/>
          <w:sz w:val="21"/>
          <w:szCs w:val="21"/>
          <w:lang w:eastAsia="zh-CN"/>
        </w:rPr>
      </w:pPr>
      <w:r w:rsidRPr="00095113">
        <w:rPr>
          <w:rFonts w:ascii="Times New Roman" w:eastAsiaTheme="minorEastAsia" w:hAnsi="Times New Roman"/>
          <w:b/>
          <w:sz w:val="21"/>
          <w:szCs w:val="21"/>
          <w:lang w:eastAsia="zh-CN"/>
        </w:rPr>
        <w:t xml:space="preserve">Proposal </w:t>
      </w:r>
      <w:r>
        <w:rPr>
          <w:rFonts w:ascii="Times New Roman" w:eastAsiaTheme="minorEastAsia" w:hAnsi="Times New Roman"/>
          <w:b/>
          <w:sz w:val="21"/>
          <w:szCs w:val="21"/>
          <w:lang w:eastAsia="zh-CN"/>
        </w:rPr>
        <w:t>2</w:t>
      </w:r>
      <w:r w:rsidRPr="00095113">
        <w:rPr>
          <w:rFonts w:ascii="Times New Roman" w:eastAsiaTheme="minorEastAsia" w:hAnsi="Times New Roman"/>
          <w:b/>
          <w:sz w:val="21"/>
          <w:szCs w:val="21"/>
          <w:lang w:eastAsia="zh-CN"/>
        </w:rPr>
        <w:t xml:space="preserve">: </w:t>
      </w:r>
      <w:r>
        <w:rPr>
          <w:rFonts w:ascii="Times New Roman" w:eastAsiaTheme="minorEastAsia" w:hAnsi="Times New Roman"/>
          <w:b/>
          <w:sz w:val="21"/>
          <w:szCs w:val="21"/>
          <w:lang w:eastAsia="zh-CN"/>
        </w:rPr>
        <w:t>A MBS UE can</w:t>
      </w:r>
      <w:r w:rsidRPr="008D263D">
        <w:rPr>
          <w:rFonts w:ascii="Times New Roman" w:eastAsiaTheme="minorEastAsia" w:hAnsi="Times New Roman"/>
          <w:b/>
          <w:sz w:val="21"/>
          <w:szCs w:val="21"/>
          <w:lang w:eastAsia="zh-CN"/>
        </w:rPr>
        <w:t xml:space="preserve"> generat</w:t>
      </w:r>
      <w:r>
        <w:rPr>
          <w:rFonts w:ascii="Times New Roman" w:eastAsiaTheme="minorEastAsia" w:hAnsi="Times New Roman"/>
          <w:b/>
          <w:sz w:val="21"/>
          <w:szCs w:val="21"/>
          <w:lang w:eastAsia="zh-CN"/>
        </w:rPr>
        <w:t>e</w:t>
      </w:r>
      <w:r w:rsidRPr="008D263D">
        <w:rPr>
          <w:rFonts w:ascii="Times New Roman" w:eastAsiaTheme="minorEastAsia" w:hAnsi="Times New Roman"/>
          <w:b/>
          <w:sz w:val="21"/>
          <w:szCs w:val="21"/>
          <w:lang w:eastAsia="zh-CN"/>
        </w:rPr>
        <w:t xml:space="preserve"> separate sub-codebooks </w:t>
      </w:r>
      <w:r>
        <w:rPr>
          <w:rFonts w:ascii="Times New Roman" w:eastAsiaTheme="minorEastAsia" w:hAnsi="Times New Roman"/>
          <w:b/>
          <w:sz w:val="21"/>
          <w:szCs w:val="21"/>
          <w:lang w:eastAsia="zh-CN"/>
        </w:rPr>
        <w:t xml:space="preserve">for unicast and multicast, </w:t>
      </w:r>
      <w:r w:rsidRPr="008D263D">
        <w:rPr>
          <w:rFonts w:ascii="Times New Roman" w:eastAsiaTheme="minorEastAsia" w:hAnsi="Times New Roman"/>
          <w:b/>
          <w:sz w:val="21"/>
          <w:szCs w:val="21"/>
          <w:lang w:eastAsia="zh-CN"/>
        </w:rPr>
        <w:t>and concatenat</w:t>
      </w:r>
      <w:r>
        <w:rPr>
          <w:rFonts w:ascii="Times New Roman" w:eastAsiaTheme="minorEastAsia" w:hAnsi="Times New Roman"/>
          <w:b/>
          <w:sz w:val="21"/>
          <w:szCs w:val="21"/>
          <w:lang w:eastAsia="zh-CN"/>
        </w:rPr>
        <w:t>e</w:t>
      </w:r>
      <w:r w:rsidRPr="008D263D">
        <w:rPr>
          <w:rFonts w:ascii="Times New Roman" w:eastAsiaTheme="minorEastAsia" w:hAnsi="Times New Roman"/>
          <w:b/>
          <w:sz w:val="21"/>
          <w:szCs w:val="21"/>
          <w:lang w:eastAsia="zh-CN"/>
        </w:rPr>
        <w:t xml:space="preserve"> them by appending one sub-codebook to the other sub-codebook for both overlapping and non-overlapping cases (alt2)</w:t>
      </w:r>
      <w:r w:rsidRPr="000B498A">
        <w:rPr>
          <w:rFonts w:ascii="Times New Roman" w:eastAsiaTheme="minorEastAsia" w:hAnsi="Times New Roman"/>
          <w:b/>
          <w:sz w:val="21"/>
          <w:szCs w:val="21"/>
          <w:lang w:eastAsia="zh-CN"/>
        </w:rPr>
        <w:t>.</w:t>
      </w:r>
    </w:p>
    <w:p w:rsidR="0050007D" w:rsidRPr="0050007D" w:rsidRDefault="0050007D" w:rsidP="001420ED">
      <w:pPr>
        <w:spacing w:beforeLines="50" w:before="120"/>
        <w:ind w:left="0" w:firstLine="0"/>
        <w:rPr>
          <w:rFonts w:ascii="Times New Roman" w:eastAsiaTheme="minorEastAsia" w:hAnsi="Times New Roman"/>
          <w:b/>
          <w:sz w:val="21"/>
          <w:szCs w:val="21"/>
          <w:lang w:eastAsia="zh-CN"/>
        </w:rPr>
      </w:pPr>
    </w:p>
    <w:p w:rsidR="001420ED" w:rsidRDefault="00B87482" w:rsidP="001420ED">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During last several meetings, the</w:t>
      </w:r>
      <w:r w:rsidR="00BF3394">
        <w:rPr>
          <w:rFonts w:ascii="Times New Roman" w:eastAsiaTheme="minorEastAsia" w:hAnsi="Times New Roman"/>
          <w:sz w:val="21"/>
          <w:szCs w:val="21"/>
          <w:lang w:eastAsia="zh-CN"/>
        </w:rPr>
        <w:t xml:space="preserve"> potential</w:t>
      </w:r>
      <w:r>
        <w:rPr>
          <w:rFonts w:ascii="Times New Roman" w:eastAsiaTheme="minorEastAsia" w:hAnsi="Times New Roman"/>
          <w:sz w:val="21"/>
          <w:szCs w:val="21"/>
          <w:lang w:eastAsia="zh-CN"/>
        </w:rPr>
        <w:t xml:space="preserve"> mechanism</w:t>
      </w:r>
      <w:r w:rsidR="00BF3394">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on handling the case wherein more than one NACK-only based feedback are available for transmission in the same PUCC</w:t>
      </w:r>
      <w:r w:rsidR="00BF3394">
        <w:rPr>
          <w:rFonts w:ascii="Times New Roman" w:eastAsiaTheme="minorEastAsia" w:hAnsi="Times New Roman"/>
          <w:sz w:val="21"/>
          <w:szCs w:val="21"/>
          <w:lang w:eastAsia="zh-CN"/>
        </w:rPr>
        <w:t>H slot was extensively discussed.</w:t>
      </w:r>
      <w:r w:rsidR="00D11FB9">
        <w:rPr>
          <w:rFonts w:ascii="Times New Roman" w:eastAsiaTheme="minorEastAsia" w:hAnsi="Times New Roman"/>
          <w:sz w:val="21"/>
          <w:szCs w:val="21"/>
          <w:lang w:eastAsia="zh-CN"/>
        </w:rPr>
        <w:t xml:space="preserve"> </w:t>
      </w:r>
      <w:r w:rsidR="002C37E0">
        <w:rPr>
          <w:rFonts w:ascii="Times New Roman" w:eastAsiaTheme="minorEastAsia" w:hAnsi="Times New Roman"/>
          <w:sz w:val="21"/>
          <w:szCs w:val="21"/>
          <w:lang w:eastAsia="zh-CN"/>
        </w:rPr>
        <w:t xml:space="preserve"> In RAN1#106bis e-meeting, </w:t>
      </w:r>
      <w:r w:rsidR="0050007D">
        <w:rPr>
          <w:rFonts w:ascii="Times New Roman" w:eastAsiaTheme="minorEastAsia" w:hAnsi="Times New Roman"/>
          <w:sz w:val="21"/>
          <w:szCs w:val="21"/>
          <w:lang w:eastAsia="zh-CN"/>
        </w:rPr>
        <w:t>they were</w:t>
      </w:r>
      <w:r w:rsidR="002C37E0">
        <w:rPr>
          <w:rFonts w:ascii="Times New Roman" w:eastAsiaTheme="minorEastAsia" w:hAnsi="Times New Roman"/>
          <w:sz w:val="21"/>
          <w:szCs w:val="21"/>
          <w:lang w:eastAsia="zh-CN"/>
        </w:rPr>
        <w:t xml:space="preserve"> boiled down to alt 1 and alt 4.</w:t>
      </w:r>
    </w:p>
    <w:tbl>
      <w:tblPr>
        <w:tblStyle w:val="af1"/>
        <w:tblW w:w="0" w:type="auto"/>
        <w:tblLook w:val="04A0" w:firstRow="1" w:lastRow="0" w:firstColumn="1" w:lastColumn="0" w:noHBand="0" w:noVBand="1"/>
      </w:tblPr>
      <w:tblGrid>
        <w:gridCol w:w="9631"/>
      </w:tblGrid>
      <w:tr w:rsidR="00D11FB9" w:rsidTr="00D11FB9">
        <w:tc>
          <w:tcPr>
            <w:tcW w:w="9631" w:type="dxa"/>
          </w:tcPr>
          <w:p w:rsidR="00D11FB9" w:rsidRPr="000A014C" w:rsidRDefault="00D11FB9" w:rsidP="00D11FB9">
            <w:pPr>
              <w:rPr>
                <w:rFonts w:ascii="Times New Roman" w:hAnsi="Times New Roman"/>
                <w:sz w:val="21"/>
                <w:szCs w:val="21"/>
                <w:lang w:eastAsia="x-none"/>
              </w:rPr>
            </w:pPr>
            <w:r w:rsidRPr="000A014C">
              <w:rPr>
                <w:rFonts w:ascii="Times New Roman" w:hAnsi="Times New Roman"/>
                <w:sz w:val="21"/>
                <w:szCs w:val="21"/>
                <w:highlight w:val="green"/>
                <w:lang w:eastAsia="x-none"/>
              </w:rPr>
              <w:t>Agreement:</w:t>
            </w:r>
          </w:p>
          <w:p w:rsidR="00D11FB9" w:rsidRPr="000A014C" w:rsidRDefault="00D11FB9" w:rsidP="00D11FB9">
            <w:pPr>
              <w:spacing w:beforeLines="50" w:before="120"/>
              <w:ind w:left="0" w:firstLine="0"/>
              <w:rPr>
                <w:rFonts w:ascii="Times New Roman" w:eastAsia="宋体" w:hAnsi="Times New Roman"/>
                <w:color w:val="000000"/>
                <w:sz w:val="21"/>
                <w:szCs w:val="21"/>
                <w:lang w:eastAsia="zh-CN"/>
              </w:rPr>
            </w:pPr>
            <w:r w:rsidRPr="000A014C">
              <w:rPr>
                <w:rFonts w:ascii="Times New Roman" w:eastAsia="宋体" w:hAnsi="Times New Roman"/>
                <w:color w:val="000000"/>
                <w:sz w:val="21"/>
                <w:szCs w:val="21"/>
                <w:lang w:eastAsia="zh-CN"/>
              </w:rPr>
              <w:lastRenderedPageBreak/>
              <w:t>When more than one NACK-only based feedback are available for transmission in the same PUCCH slot, further decide based on the following subset of alternatives (from previous agreement) with potential further down-selection:</w:t>
            </w:r>
          </w:p>
          <w:p w:rsidR="00D11FB9" w:rsidRPr="000A014C" w:rsidRDefault="00D11FB9" w:rsidP="00D11FB9">
            <w:pPr>
              <w:pStyle w:val="aff0"/>
              <w:numPr>
                <w:ilvl w:val="0"/>
                <w:numId w:val="38"/>
              </w:numPr>
              <w:overflowPunct w:val="0"/>
              <w:spacing w:line="259" w:lineRule="auto"/>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 xml:space="preserve">Alt1: Support UE multiplexing the HARQ-ACK bits by transforming NACK-only into ACK/NACK HARQ bits. </w:t>
            </w:r>
          </w:p>
          <w:p w:rsidR="00D11FB9" w:rsidRPr="000A014C" w:rsidRDefault="00D11FB9" w:rsidP="00D11FB9">
            <w:pPr>
              <w:pStyle w:val="aff0"/>
              <w:numPr>
                <w:ilvl w:val="0"/>
                <w:numId w:val="38"/>
              </w:numPr>
              <w:overflowPunct w:val="0"/>
              <w:spacing w:line="259" w:lineRule="auto"/>
              <w:ind w:leftChars="0"/>
              <w:contextualSpacing/>
              <w:textAlignment w:val="baseline"/>
              <w:rPr>
                <w:rFonts w:ascii="Times New Roman" w:hAnsi="Times New Roman"/>
                <w:strike/>
                <w:color w:val="FF0000"/>
                <w:sz w:val="21"/>
                <w:szCs w:val="21"/>
                <w:lang w:eastAsia="zh-CN"/>
              </w:rPr>
            </w:pPr>
            <w:r w:rsidRPr="000A014C">
              <w:rPr>
                <w:rFonts w:ascii="Times New Roman" w:hAnsi="Times New Roman"/>
                <w:strike/>
                <w:color w:val="FF0000"/>
                <w:sz w:val="21"/>
                <w:szCs w:val="21"/>
                <w:lang w:eastAsia="zh-CN"/>
              </w:rPr>
              <w:t xml:space="preserve">Alt2: Support sub-slot based PUCCH for this case. </w:t>
            </w:r>
          </w:p>
          <w:p w:rsidR="00D11FB9" w:rsidRPr="000A014C" w:rsidRDefault="00D11FB9" w:rsidP="00D11FB9">
            <w:pPr>
              <w:pStyle w:val="aff0"/>
              <w:numPr>
                <w:ilvl w:val="0"/>
                <w:numId w:val="38"/>
              </w:numPr>
              <w:overflowPunct w:val="0"/>
              <w:spacing w:line="259" w:lineRule="auto"/>
              <w:ind w:leftChars="0"/>
              <w:contextualSpacing/>
              <w:textAlignment w:val="baseline"/>
              <w:rPr>
                <w:rFonts w:ascii="Times New Roman" w:hAnsi="Times New Roman"/>
                <w:strike/>
                <w:color w:val="FF0000"/>
                <w:sz w:val="21"/>
                <w:szCs w:val="21"/>
                <w:lang w:eastAsia="zh-CN"/>
              </w:rPr>
            </w:pPr>
            <w:r w:rsidRPr="000A014C">
              <w:rPr>
                <w:rFonts w:ascii="Times New Roman" w:hAnsi="Times New Roman"/>
                <w:strike/>
                <w:color w:val="FF0000"/>
                <w:sz w:val="21"/>
                <w:szCs w:val="21"/>
                <w:lang w:eastAsia="zh-CN"/>
              </w:rPr>
              <w:t xml:space="preserve">Alt3: Support UE transmitting more than one slot-based PUCCHs in the same PUCCH slot. </w:t>
            </w:r>
          </w:p>
          <w:p w:rsidR="00D11FB9" w:rsidRPr="000A014C" w:rsidRDefault="00D11FB9" w:rsidP="00D11FB9">
            <w:pPr>
              <w:pStyle w:val="aff0"/>
              <w:numPr>
                <w:ilvl w:val="0"/>
                <w:numId w:val="38"/>
              </w:numPr>
              <w:overflowPunct w:val="0"/>
              <w:spacing w:line="259" w:lineRule="auto"/>
              <w:ind w:leftChars="0"/>
              <w:contextualSpacing/>
              <w:textAlignment w:val="baseline"/>
              <w:rPr>
                <w:rFonts w:ascii="Times New Roman" w:hAnsi="Times New Roman"/>
                <w:sz w:val="21"/>
                <w:szCs w:val="21"/>
                <w:lang w:eastAsia="zh-CN"/>
              </w:rPr>
            </w:pPr>
            <w:r w:rsidRPr="000A014C">
              <w:rPr>
                <w:rFonts w:ascii="Times New Roman" w:hAnsi="Times New Roman"/>
                <w:sz w:val="21"/>
                <w:szCs w:val="21"/>
                <w:lang w:eastAsia="zh-CN"/>
              </w:rPr>
              <w:t xml:space="preserve">Alt4: Define combination of NACK-only which corresponds to a specific sequence or a PUCCH transmission. </w:t>
            </w:r>
          </w:p>
          <w:p w:rsidR="00D11FB9" w:rsidRPr="00D11FB9" w:rsidRDefault="00D11FB9" w:rsidP="00D11FB9">
            <w:pPr>
              <w:pStyle w:val="aff0"/>
              <w:numPr>
                <w:ilvl w:val="0"/>
                <w:numId w:val="38"/>
              </w:numPr>
              <w:overflowPunct w:val="0"/>
              <w:spacing w:line="259" w:lineRule="auto"/>
              <w:ind w:leftChars="0"/>
              <w:contextualSpacing/>
              <w:textAlignment w:val="baseline"/>
              <w:rPr>
                <w:rFonts w:ascii="Times New Roman" w:hAnsi="Times New Roman"/>
                <w:strike/>
                <w:color w:val="FF0000"/>
                <w:sz w:val="21"/>
                <w:szCs w:val="21"/>
                <w:lang w:eastAsia="zh-CN"/>
              </w:rPr>
            </w:pPr>
            <w:r w:rsidRPr="000A014C">
              <w:rPr>
                <w:rFonts w:ascii="Times New Roman" w:hAnsi="Times New Roman"/>
                <w:strike/>
                <w:color w:val="FF0000"/>
                <w:sz w:val="21"/>
                <w:szCs w:val="21"/>
                <w:lang w:eastAsia="zh-CN"/>
              </w:rPr>
              <w:t>Alt5: NACK-only bundling</w:t>
            </w:r>
          </w:p>
        </w:tc>
      </w:tr>
    </w:tbl>
    <w:p w:rsidR="00D11FB9" w:rsidRDefault="00974E77" w:rsidP="001420ED">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lastRenderedPageBreak/>
        <w:t>F</w:t>
      </w:r>
      <w:r>
        <w:rPr>
          <w:rFonts w:ascii="Times New Roman" w:eastAsiaTheme="minorEastAsia" w:hAnsi="Times New Roman"/>
          <w:sz w:val="21"/>
          <w:szCs w:val="21"/>
          <w:lang w:eastAsia="zh-CN"/>
        </w:rPr>
        <w:t xml:space="preserve">or alt 1, UE has to transform NACK-only bits into ACK/NACK HARQ bits in order to multiplex the several multiple NACK bits together. </w:t>
      </w:r>
      <w:r w:rsidR="008D4A4C">
        <w:rPr>
          <w:rFonts w:ascii="Times New Roman" w:eastAsiaTheme="minorEastAsia" w:hAnsi="Times New Roman"/>
          <w:sz w:val="21"/>
          <w:szCs w:val="21"/>
          <w:lang w:eastAsia="zh-CN"/>
        </w:rPr>
        <w:t>It</w:t>
      </w:r>
      <w:r>
        <w:rPr>
          <w:rFonts w:ascii="Times New Roman" w:eastAsiaTheme="minorEastAsia" w:hAnsi="Times New Roman"/>
          <w:sz w:val="21"/>
          <w:szCs w:val="21"/>
          <w:lang w:eastAsia="zh-CN"/>
        </w:rPr>
        <w:t xml:space="preserve"> violate</w:t>
      </w:r>
      <w:r w:rsidR="008D4A4C">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the spirit of introducing NACK-only based HARQ-ACK feedback, i.e. reducing the HARQ-ACK feedback overhead. Furthermore, it is unclear on how to transmit the transferred ACK/NACK HARQ bits. For NACK only based HARQ-ACK, PUCCH format 0 or PUCCH format 1 is configured </w:t>
      </w:r>
      <w:r w:rsidR="004A59CB">
        <w:rPr>
          <w:rFonts w:ascii="Times New Roman" w:eastAsiaTheme="minorEastAsia" w:hAnsi="Times New Roman"/>
          <w:sz w:val="21"/>
          <w:szCs w:val="21"/>
          <w:lang w:eastAsia="zh-CN"/>
        </w:rPr>
        <w:t xml:space="preserve">and neither of them is </w:t>
      </w:r>
      <w:r>
        <w:rPr>
          <w:rFonts w:ascii="Times New Roman" w:eastAsiaTheme="minorEastAsia" w:hAnsi="Times New Roman"/>
          <w:sz w:val="21"/>
          <w:szCs w:val="21"/>
          <w:lang w:eastAsia="zh-CN"/>
        </w:rPr>
        <w:t xml:space="preserve">capable for </w:t>
      </w:r>
      <w:r w:rsidR="004A59CB">
        <w:rPr>
          <w:rFonts w:ascii="Times New Roman" w:eastAsiaTheme="minorEastAsia" w:hAnsi="Times New Roman"/>
          <w:sz w:val="21"/>
          <w:szCs w:val="21"/>
          <w:lang w:eastAsia="zh-CN"/>
        </w:rPr>
        <w:t xml:space="preserve">codebook based transmission. </w:t>
      </w:r>
      <w:r w:rsidR="00977CA0">
        <w:rPr>
          <w:rFonts w:ascii="Times New Roman" w:eastAsiaTheme="minorEastAsia" w:hAnsi="Times New Roman"/>
          <w:sz w:val="21"/>
          <w:szCs w:val="21"/>
          <w:lang w:eastAsia="zh-CN"/>
        </w:rPr>
        <w:t xml:space="preserve">On the other hand, UE may transmit the transferred bits on the PUCCH resources configured for unicast feedback. However, it bring more uncertainties as the UE can be configured </w:t>
      </w:r>
      <w:r w:rsidR="008D4A4C">
        <w:rPr>
          <w:rFonts w:ascii="Times New Roman" w:eastAsiaTheme="minorEastAsia" w:hAnsi="Times New Roman"/>
          <w:sz w:val="21"/>
          <w:szCs w:val="21"/>
          <w:lang w:eastAsia="zh-CN"/>
        </w:rPr>
        <w:t xml:space="preserve">with </w:t>
      </w:r>
      <w:r w:rsidR="00977CA0">
        <w:rPr>
          <w:rFonts w:ascii="Times New Roman" w:eastAsiaTheme="minorEastAsia" w:hAnsi="Times New Roman"/>
          <w:sz w:val="21"/>
          <w:szCs w:val="21"/>
          <w:lang w:eastAsia="zh-CN"/>
        </w:rPr>
        <w:t xml:space="preserve">up to two PUCCH-config, different codebook types </w:t>
      </w:r>
      <w:r w:rsidR="008D4A4C">
        <w:rPr>
          <w:rFonts w:ascii="Times New Roman" w:eastAsiaTheme="minorEastAsia" w:hAnsi="Times New Roman"/>
          <w:sz w:val="21"/>
          <w:szCs w:val="21"/>
          <w:lang w:eastAsia="zh-CN"/>
        </w:rPr>
        <w:t>and different priorities. It would further complicate the multiplexing procedure.</w:t>
      </w:r>
    </w:p>
    <w:p w:rsidR="008D4A4C" w:rsidRDefault="008D4A4C" w:rsidP="001420ED">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alt 4, one concern is that it would introduce substantial specification impacts. As analysed aforementioned, the specification impacts relevant alt 1 is not trivial as well. </w:t>
      </w:r>
      <w:r w:rsidR="0095581A">
        <w:rPr>
          <w:rFonts w:ascii="Times New Roman" w:eastAsiaTheme="minorEastAsia" w:hAnsi="Times New Roman"/>
          <w:sz w:val="21"/>
          <w:szCs w:val="21"/>
          <w:lang w:eastAsia="zh-CN"/>
        </w:rPr>
        <w:t>On the other hand, we do need some specification supports in order to realize NACK-only based HARQ/ACK feedback. Define combination of NACK-only bits is an essential step to make the whole feature complete. Another concern is the number of NACK bits needs to be combined together would be diverse, saying PUCCH format 0 and PUCCH format 1 cannot support more than 2 bits. We believe this issue can be properly handled by gNB implementation.</w:t>
      </w:r>
    </w:p>
    <w:p w:rsidR="0095581A" w:rsidRPr="00D11FB9" w:rsidRDefault="0095581A" w:rsidP="001420ED">
      <w:pPr>
        <w:spacing w:beforeLines="50" w:before="120"/>
        <w:ind w:left="0" w:firstLine="0"/>
        <w:rPr>
          <w:rFonts w:ascii="Times New Roman" w:eastAsiaTheme="minorEastAsia" w:hAnsi="Times New Roman"/>
          <w:sz w:val="21"/>
          <w:szCs w:val="21"/>
          <w:lang w:eastAsia="zh-CN"/>
        </w:rPr>
      </w:pPr>
    </w:p>
    <w:p w:rsidR="001420ED" w:rsidRDefault="00095113" w:rsidP="00E42B2F">
      <w:pPr>
        <w:spacing w:beforeLines="50" w:before="120"/>
        <w:ind w:left="0" w:firstLine="0"/>
        <w:rPr>
          <w:rFonts w:ascii="Times New Roman" w:hAnsi="Times New Roman"/>
          <w:b/>
          <w:sz w:val="21"/>
          <w:szCs w:val="21"/>
          <w:lang w:eastAsia="zh-CN"/>
        </w:rPr>
      </w:pPr>
      <w:r w:rsidRPr="00095113">
        <w:rPr>
          <w:rFonts w:ascii="Times New Roman" w:eastAsiaTheme="minorEastAsia" w:hAnsi="Times New Roman"/>
          <w:b/>
          <w:sz w:val="21"/>
          <w:szCs w:val="21"/>
          <w:lang w:eastAsia="zh-CN"/>
        </w:rPr>
        <w:t xml:space="preserve">Proposal </w:t>
      </w:r>
      <w:r w:rsidR="008D263D">
        <w:rPr>
          <w:rFonts w:ascii="Times New Roman" w:eastAsiaTheme="minorEastAsia" w:hAnsi="Times New Roman"/>
          <w:b/>
          <w:sz w:val="21"/>
          <w:szCs w:val="21"/>
          <w:lang w:eastAsia="zh-CN"/>
        </w:rPr>
        <w:t>3</w:t>
      </w:r>
      <w:r w:rsidRPr="00095113">
        <w:rPr>
          <w:rFonts w:ascii="Times New Roman" w:eastAsiaTheme="minorEastAsia" w:hAnsi="Times New Roman"/>
          <w:b/>
          <w:sz w:val="21"/>
          <w:szCs w:val="21"/>
          <w:lang w:eastAsia="zh-CN"/>
        </w:rPr>
        <w:t xml:space="preserve">: </w:t>
      </w:r>
      <w:r w:rsidRPr="00095113">
        <w:rPr>
          <w:rFonts w:ascii="Times New Roman" w:eastAsia="宋体" w:hAnsi="Times New Roman"/>
          <w:b/>
          <w:color w:val="000000"/>
          <w:sz w:val="21"/>
          <w:szCs w:val="21"/>
          <w:lang w:eastAsia="zh-CN"/>
        </w:rPr>
        <w:t xml:space="preserve">When more than one NACK-only based feedback are available for transmission in the same PUCCH slot, </w:t>
      </w:r>
      <w:r w:rsidRPr="00095113">
        <w:rPr>
          <w:rFonts w:ascii="Times New Roman" w:hAnsi="Times New Roman"/>
          <w:b/>
          <w:sz w:val="21"/>
          <w:szCs w:val="21"/>
          <w:lang w:eastAsia="zh-CN"/>
        </w:rPr>
        <w:t>define combination of NACK-only which corresponds to a specific sequence or a PUCCH transmission</w:t>
      </w:r>
      <w:r>
        <w:rPr>
          <w:rFonts w:ascii="Times New Roman" w:hAnsi="Times New Roman"/>
          <w:b/>
          <w:sz w:val="21"/>
          <w:szCs w:val="21"/>
          <w:lang w:eastAsia="zh-CN"/>
        </w:rPr>
        <w:t xml:space="preserve"> (alt.4)</w:t>
      </w:r>
      <w:r w:rsidRPr="00095113">
        <w:rPr>
          <w:rFonts w:ascii="Times New Roman" w:hAnsi="Times New Roman"/>
          <w:b/>
          <w:sz w:val="21"/>
          <w:szCs w:val="21"/>
          <w:lang w:eastAsia="zh-CN"/>
        </w:rPr>
        <w:t>.</w:t>
      </w:r>
    </w:p>
    <w:p w:rsidR="00095113" w:rsidRDefault="00095113" w:rsidP="00E42B2F">
      <w:pPr>
        <w:spacing w:beforeLines="50" w:before="120"/>
        <w:ind w:left="0" w:firstLine="0"/>
        <w:rPr>
          <w:rFonts w:ascii="Times New Roman" w:eastAsiaTheme="minorEastAsia" w:hAnsi="Times New Roman"/>
          <w:b/>
          <w:sz w:val="21"/>
          <w:szCs w:val="21"/>
          <w:lang w:eastAsia="zh-CN"/>
        </w:rPr>
      </w:pPr>
    </w:p>
    <w:p w:rsidR="00F36F9E" w:rsidRPr="00F36F9E" w:rsidRDefault="00F36F9E" w:rsidP="00E42B2F">
      <w:pPr>
        <w:spacing w:beforeLines="50" w:before="120"/>
        <w:ind w:left="0" w:firstLine="0"/>
        <w:rPr>
          <w:rFonts w:ascii="Times New Roman" w:eastAsiaTheme="minorEastAsia" w:hAnsi="Times New Roman"/>
          <w:sz w:val="21"/>
          <w:szCs w:val="21"/>
          <w:lang w:eastAsia="zh-CN"/>
        </w:rPr>
      </w:pPr>
      <w:r w:rsidRPr="00F36F9E">
        <w:rPr>
          <w:rFonts w:ascii="Times New Roman" w:eastAsiaTheme="minorEastAsia" w:hAnsi="Times New Roman" w:hint="eastAsia"/>
          <w:sz w:val="21"/>
          <w:szCs w:val="21"/>
          <w:lang w:eastAsia="zh-CN"/>
        </w:rPr>
        <w:t>I</w:t>
      </w:r>
      <w:r w:rsidRPr="00F36F9E">
        <w:rPr>
          <w:rFonts w:ascii="Times New Roman" w:eastAsiaTheme="minorEastAsia" w:hAnsi="Times New Roman"/>
          <w:sz w:val="21"/>
          <w:szCs w:val="21"/>
          <w:lang w:eastAsia="zh-CN"/>
        </w:rPr>
        <w:t>n RAN1#105 e-meeting, the following agreement</w:t>
      </w:r>
      <w:r>
        <w:rPr>
          <w:rFonts w:ascii="Times New Roman" w:eastAsiaTheme="minorEastAsia" w:hAnsi="Times New Roman"/>
          <w:sz w:val="21"/>
          <w:szCs w:val="21"/>
          <w:lang w:eastAsia="zh-CN"/>
        </w:rPr>
        <w:t xml:space="preserve"> was achieved</w:t>
      </w:r>
      <w:r w:rsidR="00B1107F">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F36F9E" w:rsidTr="00F36F9E">
        <w:tc>
          <w:tcPr>
            <w:tcW w:w="9631" w:type="dxa"/>
          </w:tcPr>
          <w:p w:rsidR="00F36F9E" w:rsidRPr="00F96985" w:rsidRDefault="00F36F9E" w:rsidP="00F36F9E">
            <w:pPr>
              <w:rPr>
                <w:rFonts w:cs="Times"/>
                <w:szCs w:val="20"/>
                <w:lang w:eastAsia="x-none"/>
              </w:rPr>
            </w:pPr>
            <w:r w:rsidRPr="00F96985">
              <w:rPr>
                <w:rFonts w:cs="Times"/>
                <w:szCs w:val="20"/>
                <w:highlight w:val="green"/>
                <w:lang w:eastAsia="x-none"/>
              </w:rPr>
              <w:t>Agreement:</w:t>
            </w:r>
          </w:p>
          <w:p w:rsidR="00F36F9E" w:rsidRPr="00F96985" w:rsidRDefault="00F36F9E" w:rsidP="00F36F9E">
            <w:pPr>
              <w:tabs>
                <w:tab w:val="left" w:pos="1322"/>
              </w:tabs>
              <w:rPr>
                <w:rFonts w:eastAsia="Times New Roman" w:cs="Times"/>
                <w:szCs w:val="20"/>
              </w:rPr>
            </w:pPr>
            <w:r w:rsidRPr="00F96985">
              <w:rPr>
                <w:rFonts w:eastAsia="Times New Roman" w:cs="Times"/>
                <w:szCs w:val="20"/>
              </w:rPr>
              <w:t>Support NACK-only based HARQ-ACK feedback at least for multicast SPS PDSCH without PDCCH scheduling.</w:t>
            </w:r>
          </w:p>
          <w:p w:rsidR="00F36F9E" w:rsidRPr="00F36F9E" w:rsidRDefault="00F36F9E" w:rsidP="00F36F9E">
            <w:pPr>
              <w:pStyle w:val="3GPPAgreements"/>
              <w:numPr>
                <w:ilvl w:val="0"/>
                <w:numId w:val="46"/>
              </w:numPr>
              <w:overflowPunct w:val="0"/>
              <w:autoSpaceDE w:val="0"/>
              <w:autoSpaceDN w:val="0"/>
              <w:spacing w:after="0" w:line="259" w:lineRule="auto"/>
              <w:contextualSpacing/>
              <w:jc w:val="both"/>
              <w:textAlignment w:val="baseline"/>
              <w:rPr>
                <w:rFonts w:ascii="Times" w:hAnsi="Times" w:cs="Times"/>
                <w:sz w:val="20"/>
                <w:lang w:val="en-GB"/>
              </w:rPr>
            </w:pPr>
            <w:r w:rsidRPr="00F96985">
              <w:rPr>
                <w:rFonts w:ascii="Times" w:hAnsi="Times" w:cs="Times"/>
                <w:sz w:val="20"/>
                <w:lang w:val="en-GB"/>
              </w:rPr>
              <w:t xml:space="preserve">FFS for SPS activation/deactivation. </w:t>
            </w:r>
          </w:p>
        </w:tc>
      </w:tr>
    </w:tbl>
    <w:p w:rsidR="00F36F9E" w:rsidRDefault="00B1107F" w:rsidP="00E42B2F">
      <w:pPr>
        <w:spacing w:beforeLines="50" w:before="120"/>
        <w:ind w:left="0" w:firstLine="0"/>
        <w:rPr>
          <w:rFonts w:ascii="Times New Roman" w:eastAsiaTheme="minorEastAsia" w:hAnsi="Times New Roman"/>
          <w:sz w:val="21"/>
          <w:szCs w:val="21"/>
          <w:lang w:eastAsia="zh-CN"/>
        </w:rPr>
      </w:pPr>
      <w:r w:rsidRPr="00B1107F">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SPS activation/deactivation, it is the key for a UE to recognize the to-be-activated or to-be-deactivated SPS PDSCH. The performance of SPS transmission would be significantly degraded once the gNB cannot realize UE fails to decode the activation/deactivation. If NACK-only based HARQ-ACK feedback is also supported for SPS activation/deactivation, </w:t>
      </w:r>
      <w:r w:rsidR="00493F71">
        <w:rPr>
          <w:rFonts w:ascii="Times New Roman" w:eastAsiaTheme="minorEastAsia" w:hAnsi="Times New Roman"/>
          <w:sz w:val="21"/>
          <w:szCs w:val="21"/>
          <w:lang w:eastAsia="zh-CN"/>
        </w:rPr>
        <w:t xml:space="preserve">gNB cannot differentiate whether a MBS UE decodes the activation/deactivation DCI successfully or fails to decode it. The consequence is that gNB will do nothing if it doesn’t receive any NACK </w:t>
      </w:r>
      <w:r w:rsidR="0050007D">
        <w:rPr>
          <w:rFonts w:ascii="Times New Roman" w:eastAsiaTheme="minorEastAsia" w:hAnsi="Times New Roman"/>
          <w:sz w:val="21"/>
          <w:szCs w:val="21"/>
          <w:lang w:eastAsia="zh-CN"/>
        </w:rPr>
        <w:t>from</w:t>
      </w:r>
      <w:r w:rsidR="00493F71">
        <w:rPr>
          <w:rFonts w:ascii="Times New Roman" w:eastAsiaTheme="minorEastAsia" w:hAnsi="Times New Roman"/>
          <w:sz w:val="21"/>
          <w:szCs w:val="21"/>
          <w:lang w:eastAsia="zh-CN"/>
        </w:rPr>
        <w:t xml:space="preserve"> UE. Accordingly, the UE miss</w:t>
      </w:r>
      <w:r w:rsidR="0050007D">
        <w:rPr>
          <w:rFonts w:ascii="Times New Roman" w:eastAsiaTheme="minorEastAsia" w:hAnsi="Times New Roman"/>
          <w:sz w:val="21"/>
          <w:szCs w:val="21"/>
          <w:lang w:eastAsia="zh-CN"/>
        </w:rPr>
        <w:t>ing</w:t>
      </w:r>
      <w:r w:rsidR="00493F71">
        <w:rPr>
          <w:rFonts w:ascii="Times New Roman" w:eastAsiaTheme="minorEastAsia" w:hAnsi="Times New Roman"/>
          <w:sz w:val="21"/>
          <w:szCs w:val="21"/>
          <w:lang w:eastAsia="zh-CN"/>
        </w:rPr>
        <w:t xml:space="preserve"> the activation/deactivation DCI cannot receive the SPS PDSCH or release the SPS PDSCH. The experience at UE side would be jeopardized which is unacceptable.</w:t>
      </w:r>
    </w:p>
    <w:p w:rsidR="00493F71" w:rsidRDefault="00493F71" w:rsidP="00E42B2F">
      <w:pPr>
        <w:spacing w:beforeLines="50" w:before="120"/>
        <w:ind w:left="0" w:firstLine="0"/>
        <w:rPr>
          <w:rFonts w:ascii="Times New Roman" w:eastAsiaTheme="minorEastAsia" w:hAnsi="Times New Roman"/>
          <w:sz w:val="21"/>
          <w:szCs w:val="21"/>
          <w:lang w:eastAsia="zh-CN"/>
        </w:rPr>
      </w:pPr>
    </w:p>
    <w:p w:rsidR="00493F71" w:rsidRDefault="00493F71" w:rsidP="00E42B2F">
      <w:pPr>
        <w:spacing w:beforeLines="50" w:before="120"/>
        <w:ind w:left="0" w:firstLine="0"/>
        <w:rPr>
          <w:rFonts w:ascii="Times New Roman" w:hAnsi="Times New Roman"/>
          <w:b/>
          <w:sz w:val="21"/>
          <w:szCs w:val="21"/>
          <w:lang w:eastAsia="zh-CN"/>
        </w:rPr>
      </w:pPr>
      <w:r w:rsidRPr="00095113">
        <w:rPr>
          <w:rFonts w:ascii="Times New Roman" w:eastAsiaTheme="minorEastAsia" w:hAnsi="Times New Roman"/>
          <w:b/>
          <w:sz w:val="21"/>
          <w:szCs w:val="21"/>
          <w:lang w:eastAsia="zh-CN"/>
        </w:rPr>
        <w:t xml:space="preserve">Proposal </w:t>
      </w:r>
      <w:r w:rsidR="008D263D">
        <w:rPr>
          <w:rFonts w:ascii="Times New Roman" w:eastAsiaTheme="minorEastAsia" w:hAnsi="Times New Roman"/>
          <w:b/>
          <w:sz w:val="21"/>
          <w:szCs w:val="21"/>
          <w:lang w:eastAsia="zh-CN"/>
        </w:rPr>
        <w:t>4</w:t>
      </w:r>
      <w:r w:rsidRPr="00095113">
        <w:rPr>
          <w:rFonts w:ascii="Times New Roman" w:eastAsiaTheme="minorEastAsia" w:hAnsi="Times New Roman"/>
          <w:b/>
          <w:sz w:val="21"/>
          <w:szCs w:val="21"/>
          <w:lang w:eastAsia="zh-CN"/>
        </w:rPr>
        <w:t xml:space="preserve">: </w:t>
      </w:r>
      <w:r>
        <w:rPr>
          <w:rFonts w:ascii="Times New Roman" w:eastAsia="宋体" w:hAnsi="Times New Roman"/>
          <w:b/>
          <w:color w:val="000000"/>
          <w:sz w:val="21"/>
          <w:szCs w:val="21"/>
          <w:lang w:eastAsia="zh-CN"/>
        </w:rPr>
        <w:t>For SPS activation/deactivation of multicast SPS PDSCH, UE does not support NACK-only based HARQ-ACK feedback</w:t>
      </w:r>
      <w:r w:rsidRPr="00095113">
        <w:rPr>
          <w:rFonts w:ascii="Times New Roman" w:hAnsi="Times New Roman"/>
          <w:b/>
          <w:sz w:val="21"/>
          <w:szCs w:val="21"/>
          <w:lang w:eastAsia="zh-CN"/>
        </w:rPr>
        <w:t>.</w:t>
      </w:r>
    </w:p>
    <w:p w:rsidR="00965619" w:rsidRDefault="00965619" w:rsidP="00E42B2F">
      <w:pPr>
        <w:spacing w:beforeLines="50" w:before="120"/>
        <w:ind w:left="0" w:firstLine="0"/>
        <w:rPr>
          <w:rFonts w:ascii="Times New Roman" w:eastAsiaTheme="minorEastAsia" w:hAnsi="Times New Roman"/>
          <w:sz w:val="21"/>
          <w:szCs w:val="21"/>
          <w:lang w:eastAsia="zh-CN"/>
        </w:rPr>
      </w:pPr>
    </w:p>
    <w:p w:rsidR="00965619" w:rsidRPr="00E256CD" w:rsidRDefault="00DF1DAF" w:rsidP="00E42B2F">
      <w:pPr>
        <w:spacing w:beforeLines="50" w:before="120"/>
        <w:ind w:left="0" w:firstLine="0"/>
        <w:rPr>
          <w:rFonts w:ascii="Times New Roman" w:eastAsiaTheme="minorEastAsia" w:hAnsi="Times New Roman"/>
          <w:sz w:val="21"/>
          <w:szCs w:val="21"/>
          <w:lang w:eastAsia="zh-CN"/>
        </w:rPr>
      </w:pPr>
      <w:r w:rsidRPr="00E256CD">
        <w:rPr>
          <w:rFonts w:ascii="Times New Roman" w:eastAsiaTheme="minorEastAsia" w:hAnsi="Times New Roman"/>
          <w:sz w:val="21"/>
          <w:szCs w:val="21"/>
          <w:lang w:eastAsia="zh-CN"/>
        </w:rPr>
        <w:t>It was agreed that a group-common DCI can be used to indicate whether ACK/NACK based HARQ-ACK feedback is enabled or disabled. Regarding the detail DCI design, the following two alternatives were identified:</w:t>
      </w:r>
    </w:p>
    <w:p w:rsidR="00DF1DAF" w:rsidRPr="00E256CD" w:rsidRDefault="00DF1DAF" w:rsidP="0050007D">
      <w:pPr>
        <w:pStyle w:val="aff0"/>
        <w:numPr>
          <w:ilvl w:val="1"/>
          <w:numId w:val="47"/>
        </w:numPr>
        <w:overflowPunct w:val="0"/>
        <w:ind w:leftChars="0"/>
        <w:contextualSpacing/>
        <w:textAlignment w:val="baseline"/>
        <w:rPr>
          <w:rFonts w:ascii="Times New Roman" w:eastAsiaTheme="minorEastAsia" w:hAnsi="Times New Roman"/>
          <w:sz w:val="21"/>
          <w:szCs w:val="22"/>
          <w:lang w:eastAsia="zh-CN"/>
        </w:rPr>
      </w:pPr>
      <w:r w:rsidRPr="00E256CD">
        <w:rPr>
          <w:rFonts w:ascii="Times New Roman" w:eastAsiaTheme="minorEastAsia" w:hAnsi="Times New Roman"/>
          <w:sz w:val="21"/>
          <w:szCs w:val="22"/>
          <w:lang w:eastAsia="zh-CN"/>
        </w:rPr>
        <w:t>Alt1: Reuse one existing field in the group-common DCI.</w:t>
      </w:r>
    </w:p>
    <w:p w:rsidR="00DF1DAF" w:rsidRPr="00E256CD" w:rsidRDefault="00DF1DAF" w:rsidP="0050007D">
      <w:pPr>
        <w:pStyle w:val="aff0"/>
        <w:numPr>
          <w:ilvl w:val="1"/>
          <w:numId w:val="47"/>
        </w:numPr>
        <w:overflowPunct w:val="0"/>
        <w:ind w:leftChars="0"/>
        <w:contextualSpacing/>
        <w:textAlignment w:val="baseline"/>
        <w:rPr>
          <w:rFonts w:ascii="Times New Roman" w:eastAsiaTheme="minorEastAsia" w:hAnsi="Times New Roman"/>
          <w:sz w:val="21"/>
          <w:szCs w:val="22"/>
          <w:lang w:eastAsia="zh-CN"/>
        </w:rPr>
      </w:pPr>
      <w:r w:rsidRPr="00E256CD">
        <w:rPr>
          <w:rFonts w:ascii="Times New Roman" w:eastAsiaTheme="minorEastAsia" w:hAnsi="Times New Roman"/>
          <w:sz w:val="21"/>
          <w:szCs w:val="22"/>
          <w:lang w:eastAsia="zh-CN"/>
        </w:rPr>
        <w:t>Alt2: Introduce a new field in the group-common DCI.</w:t>
      </w:r>
    </w:p>
    <w:p w:rsidR="00965619" w:rsidRDefault="00B17A3B" w:rsidP="00E42B2F">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group common PDSCH scheduling, the first DCI format and second DCI format are defined which take the DCI format 1_0 and DCI format 1_1 as the baseline respectively. The DCI content is also preliminarily discussed under the umbrella of group scheduling. Although there are different views on how to handle the useless information fields for MBS, i.e. removal or reserving, there is no doubt that some MBS-specific information bit </w:t>
      </w:r>
      <w:r>
        <w:rPr>
          <w:rFonts w:ascii="Times New Roman" w:eastAsiaTheme="minorEastAsia" w:hAnsi="Times New Roman"/>
          <w:sz w:val="21"/>
          <w:szCs w:val="21"/>
          <w:lang w:eastAsia="zh-CN"/>
        </w:rPr>
        <w:lastRenderedPageBreak/>
        <w:t>fields are needed in the DCI.</w:t>
      </w:r>
      <w:r w:rsidR="000576AB">
        <w:rPr>
          <w:rFonts w:ascii="Times New Roman" w:eastAsiaTheme="minorEastAsia" w:hAnsi="Times New Roman"/>
          <w:sz w:val="21"/>
          <w:szCs w:val="21"/>
          <w:lang w:eastAsia="zh-CN"/>
        </w:rPr>
        <w:t xml:space="preserve"> Alt 1 intends to re-farm the reserved information bits with new functionality, which locates </w:t>
      </w:r>
      <w:r w:rsidR="0050007D">
        <w:rPr>
          <w:rFonts w:ascii="Times New Roman" w:eastAsiaTheme="minorEastAsia" w:hAnsi="Times New Roman"/>
          <w:sz w:val="21"/>
          <w:szCs w:val="21"/>
          <w:lang w:eastAsia="zh-CN"/>
        </w:rPr>
        <w:t xml:space="preserve">at </w:t>
      </w:r>
      <w:r w:rsidR="000576AB">
        <w:rPr>
          <w:rFonts w:ascii="Times New Roman" w:eastAsiaTheme="minorEastAsia" w:hAnsi="Times New Roman"/>
          <w:sz w:val="21"/>
          <w:szCs w:val="21"/>
          <w:lang w:eastAsia="zh-CN"/>
        </w:rPr>
        <w:t>the same position as the reser</w:t>
      </w:r>
      <w:bookmarkStart w:id="5" w:name="_GoBack"/>
      <w:bookmarkEnd w:id="5"/>
      <w:r w:rsidR="000576AB">
        <w:rPr>
          <w:rFonts w:ascii="Times New Roman" w:eastAsiaTheme="minorEastAsia" w:hAnsi="Times New Roman"/>
          <w:sz w:val="21"/>
          <w:szCs w:val="21"/>
          <w:lang w:eastAsia="zh-CN"/>
        </w:rPr>
        <w:t xml:space="preserve">ved bits in the DCI. Alt 2 has more flexibility as the new field can be appended to the other useful information bit fields. Actually both alt 1 and alt 2 introduce a new field as the HARQ/ACK feedback indication provide totally new functionality compared to the current DCI formats. The only difference between these two alternatives is where we </w:t>
      </w:r>
      <w:r w:rsidR="007803DA">
        <w:rPr>
          <w:rFonts w:ascii="Times New Roman" w:eastAsiaTheme="minorEastAsia" w:hAnsi="Times New Roman"/>
          <w:sz w:val="21"/>
          <w:szCs w:val="21"/>
          <w:lang w:eastAsia="zh-CN"/>
        </w:rPr>
        <w:t>should assign the new field within a DCI.</w:t>
      </w:r>
    </w:p>
    <w:p w:rsidR="007803DA" w:rsidRDefault="007803DA" w:rsidP="00E42B2F">
      <w:pPr>
        <w:spacing w:beforeLines="50" w:before="120"/>
        <w:ind w:left="0" w:firstLine="0"/>
        <w:rPr>
          <w:rFonts w:ascii="Times New Roman" w:eastAsiaTheme="minorEastAsia" w:hAnsi="Times New Roman"/>
          <w:sz w:val="21"/>
          <w:szCs w:val="21"/>
          <w:lang w:eastAsia="zh-CN"/>
        </w:rPr>
      </w:pPr>
    </w:p>
    <w:p w:rsidR="007803DA" w:rsidRDefault="007803DA" w:rsidP="00E42B2F">
      <w:pPr>
        <w:spacing w:beforeLines="50" w:before="120"/>
        <w:ind w:left="0" w:firstLine="0"/>
        <w:rPr>
          <w:rFonts w:ascii="Times New Roman" w:hAnsi="Times New Roman"/>
          <w:b/>
          <w:sz w:val="21"/>
          <w:szCs w:val="21"/>
          <w:lang w:eastAsia="zh-CN"/>
        </w:rPr>
      </w:pPr>
      <w:r w:rsidRPr="007803DA">
        <w:rPr>
          <w:rFonts w:ascii="Times New Roman" w:eastAsia="宋体" w:hAnsi="Times New Roman"/>
          <w:b/>
          <w:color w:val="000000"/>
          <w:sz w:val="21"/>
          <w:szCs w:val="21"/>
          <w:lang w:eastAsia="zh-CN"/>
        </w:rPr>
        <w:t xml:space="preserve">Proposal </w:t>
      </w:r>
      <w:r w:rsidR="008D263D">
        <w:rPr>
          <w:rFonts w:ascii="Times New Roman" w:eastAsia="宋体" w:hAnsi="Times New Roman"/>
          <w:b/>
          <w:color w:val="000000"/>
          <w:sz w:val="21"/>
          <w:szCs w:val="21"/>
          <w:lang w:eastAsia="zh-CN"/>
        </w:rPr>
        <w:t>5</w:t>
      </w:r>
      <w:r w:rsidRPr="007803DA">
        <w:rPr>
          <w:rFonts w:ascii="Times New Roman" w:eastAsia="宋体" w:hAnsi="Times New Roman"/>
          <w:b/>
          <w:color w:val="000000"/>
          <w:sz w:val="21"/>
          <w:szCs w:val="21"/>
          <w:lang w:eastAsia="zh-CN"/>
        </w:rPr>
        <w:t>: For group-common DCI indicating whether ACK/NACK based HARQ-ACK feedback is enabled/disabled,</w:t>
      </w:r>
      <w:r w:rsidRPr="007803DA">
        <w:rPr>
          <w:rFonts w:ascii="Times New Roman" w:hAnsi="Times New Roman"/>
          <w:b/>
          <w:sz w:val="21"/>
          <w:szCs w:val="21"/>
          <w:lang w:eastAsia="zh-CN"/>
        </w:rPr>
        <w:t xml:space="preserve"> introduce a new field in the group-common DCI (alt2).</w:t>
      </w:r>
    </w:p>
    <w:p w:rsidR="003473FF" w:rsidRPr="007803DA" w:rsidRDefault="003473FF" w:rsidP="00E42B2F">
      <w:pPr>
        <w:spacing w:beforeLines="50" w:before="120"/>
        <w:ind w:left="0" w:firstLine="0"/>
        <w:rPr>
          <w:rFonts w:ascii="Times New Roman" w:eastAsiaTheme="minorEastAsia" w:hAnsi="Times New Roman"/>
          <w:b/>
          <w:sz w:val="21"/>
          <w:szCs w:val="21"/>
          <w:lang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2"/>
          <w:lang w:eastAsia="zh-CN"/>
        </w:rPr>
      </w:pPr>
      <w:r>
        <w:rPr>
          <w:rFonts w:eastAsiaTheme="minorEastAsia"/>
          <w:lang w:eastAsia="zh-CN"/>
        </w:rPr>
        <w:t xml:space="preserve">In this contribution, we discuss the remaining issues related to </w:t>
      </w:r>
      <w:r w:rsidR="008D263D">
        <w:rPr>
          <w:rFonts w:eastAsiaTheme="minorEastAsia"/>
          <w:lang w:eastAsia="zh-CN"/>
        </w:rPr>
        <w:t>improvement on reliability</w:t>
      </w:r>
      <w:r w:rsidRPr="005504A3">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we have the following proposals:</w:t>
      </w:r>
    </w:p>
    <w:p w:rsidR="000E769C" w:rsidRPr="00C32B3E" w:rsidRDefault="000E769C" w:rsidP="002750EC">
      <w:pPr>
        <w:spacing w:beforeLines="50" w:before="120"/>
        <w:ind w:left="0" w:firstLine="0"/>
        <w:rPr>
          <w:rFonts w:ascii="Times New Roman" w:eastAsia="宋体" w:hAnsi="Times New Roman"/>
          <w:b/>
          <w:color w:val="000000"/>
          <w:sz w:val="21"/>
          <w:szCs w:val="22"/>
          <w:lang w:eastAsia="zh-CN"/>
        </w:rPr>
      </w:pPr>
    </w:p>
    <w:p w:rsidR="008D263D" w:rsidRDefault="008D263D" w:rsidP="008D263D">
      <w:pPr>
        <w:spacing w:beforeLines="50" w:before="120"/>
        <w:ind w:left="0" w:firstLine="0"/>
        <w:rPr>
          <w:rFonts w:ascii="Times New Roman" w:eastAsiaTheme="minorEastAsia" w:hAnsi="Times New Roman"/>
          <w:b/>
          <w:sz w:val="21"/>
          <w:szCs w:val="21"/>
          <w:lang w:eastAsia="zh-CN"/>
        </w:rPr>
      </w:pPr>
      <w:r w:rsidRPr="00095113">
        <w:rPr>
          <w:rFonts w:ascii="Times New Roman" w:eastAsiaTheme="minorEastAsia" w:hAnsi="Times New Roman"/>
          <w:b/>
          <w:sz w:val="21"/>
          <w:szCs w:val="21"/>
          <w:lang w:eastAsia="zh-CN"/>
        </w:rPr>
        <w:t xml:space="preserve">Proposal 1: </w:t>
      </w:r>
      <w:r>
        <w:rPr>
          <w:rFonts w:ascii="Times New Roman" w:eastAsiaTheme="minorEastAsia" w:hAnsi="Times New Roman"/>
          <w:b/>
          <w:sz w:val="21"/>
          <w:szCs w:val="21"/>
          <w:lang w:eastAsia="zh-CN"/>
        </w:rPr>
        <w:t xml:space="preserve">A MBS </w:t>
      </w:r>
      <w:r w:rsidRPr="000B498A">
        <w:rPr>
          <w:rFonts w:ascii="Times New Roman" w:eastAsiaTheme="minorEastAsia" w:hAnsi="Times New Roman"/>
          <w:b/>
          <w:sz w:val="21"/>
          <w:szCs w:val="21"/>
          <w:lang w:eastAsia="zh-CN"/>
        </w:rPr>
        <w:t>UE can be configured with different CB types for unicast and multicast respectively.</w:t>
      </w:r>
    </w:p>
    <w:p w:rsidR="008D263D" w:rsidRPr="008D263D" w:rsidRDefault="008D263D" w:rsidP="008D263D">
      <w:pPr>
        <w:spacing w:beforeLines="50" w:before="120"/>
        <w:ind w:left="0" w:firstLine="0"/>
        <w:rPr>
          <w:rFonts w:ascii="Times New Roman" w:eastAsiaTheme="minorEastAsia" w:hAnsi="Times New Roman"/>
          <w:b/>
          <w:sz w:val="21"/>
          <w:szCs w:val="21"/>
          <w:lang w:eastAsia="zh-CN"/>
        </w:rPr>
      </w:pPr>
      <w:r w:rsidRPr="00095113">
        <w:rPr>
          <w:rFonts w:ascii="Times New Roman" w:eastAsiaTheme="minorEastAsia" w:hAnsi="Times New Roman"/>
          <w:b/>
          <w:sz w:val="21"/>
          <w:szCs w:val="21"/>
          <w:lang w:eastAsia="zh-CN"/>
        </w:rPr>
        <w:t xml:space="preserve">Proposal </w:t>
      </w:r>
      <w:r>
        <w:rPr>
          <w:rFonts w:ascii="Times New Roman" w:eastAsiaTheme="minorEastAsia" w:hAnsi="Times New Roman"/>
          <w:b/>
          <w:sz w:val="21"/>
          <w:szCs w:val="21"/>
          <w:lang w:eastAsia="zh-CN"/>
        </w:rPr>
        <w:t>2</w:t>
      </w:r>
      <w:r w:rsidRPr="00095113">
        <w:rPr>
          <w:rFonts w:ascii="Times New Roman" w:eastAsiaTheme="minorEastAsia" w:hAnsi="Times New Roman"/>
          <w:b/>
          <w:sz w:val="21"/>
          <w:szCs w:val="21"/>
          <w:lang w:eastAsia="zh-CN"/>
        </w:rPr>
        <w:t xml:space="preserve">: </w:t>
      </w:r>
      <w:r>
        <w:rPr>
          <w:rFonts w:ascii="Times New Roman" w:eastAsiaTheme="minorEastAsia" w:hAnsi="Times New Roman"/>
          <w:b/>
          <w:sz w:val="21"/>
          <w:szCs w:val="21"/>
          <w:lang w:eastAsia="zh-CN"/>
        </w:rPr>
        <w:t>A MBS UE can</w:t>
      </w:r>
      <w:r w:rsidRPr="008D263D">
        <w:rPr>
          <w:rFonts w:ascii="Times New Roman" w:eastAsiaTheme="minorEastAsia" w:hAnsi="Times New Roman"/>
          <w:b/>
          <w:sz w:val="21"/>
          <w:szCs w:val="21"/>
          <w:lang w:eastAsia="zh-CN"/>
        </w:rPr>
        <w:t xml:space="preserve"> generat</w:t>
      </w:r>
      <w:r>
        <w:rPr>
          <w:rFonts w:ascii="Times New Roman" w:eastAsiaTheme="minorEastAsia" w:hAnsi="Times New Roman"/>
          <w:b/>
          <w:sz w:val="21"/>
          <w:szCs w:val="21"/>
          <w:lang w:eastAsia="zh-CN"/>
        </w:rPr>
        <w:t>e</w:t>
      </w:r>
      <w:r w:rsidRPr="008D263D">
        <w:rPr>
          <w:rFonts w:ascii="Times New Roman" w:eastAsiaTheme="minorEastAsia" w:hAnsi="Times New Roman"/>
          <w:b/>
          <w:sz w:val="21"/>
          <w:szCs w:val="21"/>
          <w:lang w:eastAsia="zh-CN"/>
        </w:rPr>
        <w:t xml:space="preserve"> separate sub-codebooks </w:t>
      </w:r>
      <w:r>
        <w:rPr>
          <w:rFonts w:ascii="Times New Roman" w:eastAsiaTheme="minorEastAsia" w:hAnsi="Times New Roman"/>
          <w:b/>
          <w:sz w:val="21"/>
          <w:szCs w:val="21"/>
          <w:lang w:eastAsia="zh-CN"/>
        </w:rPr>
        <w:t xml:space="preserve">for unicast and multicast, </w:t>
      </w:r>
      <w:r w:rsidRPr="008D263D">
        <w:rPr>
          <w:rFonts w:ascii="Times New Roman" w:eastAsiaTheme="minorEastAsia" w:hAnsi="Times New Roman"/>
          <w:b/>
          <w:sz w:val="21"/>
          <w:szCs w:val="21"/>
          <w:lang w:eastAsia="zh-CN"/>
        </w:rPr>
        <w:t>and concatenat</w:t>
      </w:r>
      <w:r>
        <w:rPr>
          <w:rFonts w:ascii="Times New Roman" w:eastAsiaTheme="minorEastAsia" w:hAnsi="Times New Roman"/>
          <w:b/>
          <w:sz w:val="21"/>
          <w:szCs w:val="21"/>
          <w:lang w:eastAsia="zh-CN"/>
        </w:rPr>
        <w:t>e</w:t>
      </w:r>
      <w:r w:rsidRPr="008D263D">
        <w:rPr>
          <w:rFonts w:ascii="Times New Roman" w:eastAsiaTheme="minorEastAsia" w:hAnsi="Times New Roman"/>
          <w:b/>
          <w:sz w:val="21"/>
          <w:szCs w:val="21"/>
          <w:lang w:eastAsia="zh-CN"/>
        </w:rPr>
        <w:t xml:space="preserve"> them by appending one sub-codebook to the other sub-codebook for both overlapping and non-overlapping cases (alt2)</w:t>
      </w:r>
      <w:r w:rsidRPr="000B498A">
        <w:rPr>
          <w:rFonts w:ascii="Times New Roman" w:eastAsiaTheme="minorEastAsia" w:hAnsi="Times New Roman"/>
          <w:b/>
          <w:sz w:val="21"/>
          <w:szCs w:val="21"/>
          <w:lang w:eastAsia="zh-CN"/>
        </w:rPr>
        <w:t>.</w:t>
      </w:r>
    </w:p>
    <w:p w:rsidR="008D263D" w:rsidRDefault="008D263D" w:rsidP="008D263D">
      <w:pPr>
        <w:spacing w:beforeLines="50" w:before="120"/>
        <w:ind w:left="0" w:firstLine="0"/>
        <w:rPr>
          <w:rFonts w:ascii="Times New Roman" w:hAnsi="Times New Roman"/>
          <w:b/>
          <w:sz w:val="21"/>
          <w:szCs w:val="21"/>
          <w:lang w:eastAsia="zh-CN"/>
        </w:rPr>
      </w:pPr>
      <w:r w:rsidRPr="00095113">
        <w:rPr>
          <w:rFonts w:ascii="Times New Roman" w:eastAsiaTheme="minorEastAsia" w:hAnsi="Times New Roman"/>
          <w:b/>
          <w:sz w:val="21"/>
          <w:szCs w:val="21"/>
          <w:lang w:eastAsia="zh-CN"/>
        </w:rPr>
        <w:t xml:space="preserve">Proposal </w:t>
      </w:r>
      <w:r>
        <w:rPr>
          <w:rFonts w:ascii="Times New Roman" w:eastAsiaTheme="minorEastAsia" w:hAnsi="Times New Roman"/>
          <w:b/>
          <w:sz w:val="21"/>
          <w:szCs w:val="21"/>
          <w:lang w:eastAsia="zh-CN"/>
        </w:rPr>
        <w:t>3</w:t>
      </w:r>
      <w:r w:rsidRPr="00095113">
        <w:rPr>
          <w:rFonts w:ascii="Times New Roman" w:eastAsiaTheme="minorEastAsia" w:hAnsi="Times New Roman"/>
          <w:b/>
          <w:sz w:val="21"/>
          <w:szCs w:val="21"/>
          <w:lang w:eastAsia="zh-CN"/>
        </w:rPr>
        <w:t xml:space="preserve">: </w:t>
      </w:r>
      <w:r w:rsidRPr="00095113">
        <w:rPr>
          <w:rFonts w:ascii="Times New Roman" w:eastAsia="宋体" w:hAnsi="Times New Roman"/>
          <w:b/>
          <w:color w:val="000000"/>
          <w:sz w:val="21"/>
          <w:szCs w:val="21"/>
          <w:lang w:eastAsia="zh-CN"/>
        </w:rPr>
        <w:t xml:space="preserve">When more than one NACK-only based feedback are available for transmission in the same PUCCH slot, </w:t>
      </w:r>
      <w:r w:rsidRPr="00095113">
        <w:rPr>
          <w:rFonts w:ascii="Times New Roman" w:hAnsi="Times New Roman"/>
          <w:b/>
          <w:sz w:val="21"/>
          <w:szCs w:val="21"/>
          <w:lang w:eastAsia="zh-CN"/>
        </w:rPr>
        <w:t>define combination of NACK-only which corresponds to a specific sequence or a PUCCH transmission</w:t>
      </w:r>
      <w:r>
        <w:rPr>
          <w:rFonts w:ascii="Times New Roman" w:hAnsi="Times New Roman"/>
          <w:b/>
          <w:sz w:val="21"/>
          <w:szCs w:val="21"/>
          <w:lang w:eastAsia="zh-CN"/>
        </w:rPr>
        <w:t xml:space="preserve"> (alt.4)</w:t>
      </w:r>
      <w:r w:rsidRPr="00095113">
        <w:rPr>
          <w:rFonts w:ascii="Times New Roman" w:hAnsi="Times New Roman"/>
          <w:b/>
          <w:sz w:val="21"/>
          <w:szCs w:val="21"/>
          <w:lang w:eastAsia="zh-CN"/>
        </w:rPr>
        <w:t>.</w:t>
      </w:r>
    </w:p>
    <w:p w:rsidR="008D263D" w:rsidRDefault="008D263D" w:rsidP="008D263D">
      <w:pPr>
        <w:spacing w:beforeLines="50" w:before="120"/>
        <w:ind w:left="0" w:firstLine="0"/>
        <w:rPr>
          <w:rFonts w:ascii="Times New Roman" w:hAnsi="Times New Roman"/>
          <w:b/>
          <w:sz w:val="21"/>
          <w:szCs w:val="21"/>
          <w:lang w:eastAsia="zh-CN"/>
        </w:rPr>
      </w:pPr>
      <w:r w:rsidRPr="00095113">
        <w:rPr>
          <w:rFonts w:ascii="Times New Roman" w:eastAsiaTheme="minorEastAsia" w:hAnsi="Times New Roman"/>
          <w:b/>
          <w:sz w:val="21"/>
          <w:szCs w:val="21"/>
          <w:lang w:eastAsia="zh-CN"/>
        </w:rPr>
        <w:t xml:space="preserve">Proposal </w:t>
      </w:r>
      <w:r>
        <w:rPr>
          <w:rFonts w:ascii="Times New Roman" w:eastAsiaTheme="minorEastAsia" w:hAnsi="Times New Roman"/>
          <w:b/>
          <w:sz w:val="21"/>
          <w:szCs w:val="21"/>
          <w:lang w:eastAsia="zh-CN"/>
        </w:rPr>
        <w:t>4</w:t>
      </w:r>
      <w:r w:rsidRPr="00095113">
        <w:rPr>
          <w:rFonts w:ascii="Times New Roman" w:eastAsiaTheme="minorEastAsia" w:hAnsi="Times New Roman"/>
          <w:b/>
          <w:sz w:val="21"/>
          <w:szCs w:val="21"/>
          <w:lang w:eastAsia="zh-CN"/>
        </w:rPr>
        <w:t xml:space="preserve">: </w:t>
      </w:r>
      <w:r>
        <w:rPr>
          <w:rFonts w:ascii="Times New Roman" w:eastAsia="宋体" w:hAnsi="Times New Roman"/>
          <w:b/>
          <w:color w:val="000000"/>
          <w:sz w:val="21"/>
          <w:szCs w:val="21"/>
          <w:lang w:eastAsia="zh-CN"/>
        </w:rPr>
        <w:t>For SPS activation/deactivation of multicast SPS PDSCH, UE does not support NACK-only based HARQ-ACK feedback</w:t>
      </w:r>
      <w:r w:rsidRPr="00095113">
        <w:rPr>
          <w:rFonts w:ascii="Times New Roman" w:hAnsi="Times New Roman"/>
          <w:b/>
          <w:sz w:val="21"/>
          <w:szCs w:val="21"/>
          <w:lang w:eastAsia="zh-CN"/>
        </w:rPr>
        <w:t>.</w:t>
      </w:r>
    </w:p>
    <w:p w:rsidR="008D263D" w:rsidRDefault="008D263D" w:rsidP="008D263D">
      <w:pPr>
        <w:spacing w:beforeLines="50" w:before="120"/>
        <w:ind w:left="0" w:firstLine="0"/>
        <w:rPr>
          <w:rFonts w:ascii="Times New Roman" w:hAnsi="Times New Roman"/>
          <w:b/>
          <w:sz w:val="21"/>
          <w:szCs w:val="21"/>
          <w:lang w:eastAsia="zh-CN"/>
        </w:rPr>
      </w:pPr>
      <w:r w:rsidRPr="007803D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5</w:t>
      </w:r>
      <w:r w:rsidRPr="007803DA">
        <w:rPr>
          <w:rFonts w:ascii="Times New Roman" w:eastAsia="宋体" w:hAnsi="Times New Roman"/>
          <w:b/>
          <w:color w:val="000000"/>
          <w:sz w:val="21"/>
          <w:szCs w:val="21"/>
          <w:lang w:eastAsia="zh-CN"/>
        </w:rPr>
        <w:t>: For group-common DCI indicating whether ACK/NACK based HARQ-ACK feedback is enabled/disabled,</w:t>
      </w:r>
      <w:r w:rsidRPr="007803DA">
        <w:rPr>
          <w:rFonts w:ascii="Times New Roman" w:hAnsi="Times New Roman"/>
          <w:b/>
          <w:sz w:val="21"/>
          <w:szCs w:val="21"/>
          <w:lang w:eastAsia="zh-CN"/>
        </w:rPr>
        <w:t xml:space="preserve"> introduce a new field in the group-common DCI (alt2).</w:t>
      </w:r>
    </w:p>
    <w:p w:rsidR="00FB39B6" w:rsidRPr="008D263D" w:rsidRDefault="00FB39B6" w:rsidP="00AA1BDE">
      <w:pPr>
        <w:spacing w:beforeLines="50" w:before="120"/>
        <w:ind w:left="0" w:firstLine="0"/>
        <w:rPr>
          <w:rFonts w:ascii="Times New Roman" w:eastAsia="宋体" w:hAnsi="Times New Roman"/>
          <w:b/>
          <w:color w:val="000000"/>
          <w:sz w:val="21"/>
          <w:szCs w:val="21"/>
          <w:lang w:eastAsia="zh-CN"/>
        </w:rPr>
      </w:pPr>
    </w:p>
    <w:p w:rsidR="00FB39B6" w:rsidRPr="00AD7B01" w:rsidRDefault="00FB39B6" w:rsidP="00AD7B01">
      <w:pPr>
        <w:spacing w:beforeLines="50" w:before="12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191BE7" w:rsidRPr="006A4169" w:rsidRDefault="00CE7713" w:rsidP="00136373">
      <w:pPr>
        <w:pStyle w:val="a4"/>
        <w:numPr>
          <w:ilvl w:val="1"/>
          <w:numId w:val="12"/>
        </w:numPr>
        <w:tabs>
          <w:tab w:val="clear" w:pos="562"/>
          <w:tab w:val="left" w:pos="0"/>
          <w:tab w:val="left" w:pos="540"/>
        </w:tabs>
        <w:ind w:left="567" w:hangingChars="270" w:hanging="567"/>
        <w:rPr>
          <w:rFonts w:ascii="Times New Roman" w:eastAsia="等线" w:hAnsi="Times New Roman"/>
          <w:sz w:val="21"/>
          <w:szCs w:val="21"/>
          <w:lang w:eastAsia="zh-CN"/>
        </w:rPr>
      </w:pPr>
      <w:r w:rsidRPr="006A4169">
        <w:rPr>
          <w:rFonts w:ascii="Times New Roman" w:eastAsia="等线" w:hAnsi="Times New Roman"/>
          <w:sz w:val="21"/>
          <w:szCs w:val="21"/>
          <w:lang w:eastAsia="zh-CN"/>
        </w:rPr>
        <w:t>Chairman notes, RAN1#106</w:t>
      </w:r>
      <w:r w:rsidR="003D3174" w:rsidRPr="006A4169">
        <w:rPr>
          <w:rFonts w:ascii="Times New Roman" w:eastAsia="等线" w:hAnsi="Times New Roman"/>
          <w:sz w:val="21"/>
          <w:szCs w:val="21"/>
          <w:lang w:eastAsia="zh-CN"/>
        </w:rPr>
        <w:t>bis</w:t>
      </w:r>
      <w:r w:rsidRPr="006A4169">
        <w:rPr>
          <w:rFonts w:ascii="Times New Roman" w:eastAsia="等线" w:hAnsi="Times New Roman"/>
          <w:sz w:val="21"/>
          <w:szCs w:val="21"/>
          <w:lang w:eastAsia="zh-CN"/>
        </w:rPr>
        <w:t xml:space="preserve"> e-meeting</w:t>
      </w:r>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F9F" w:rsidRDefault="001F3F9F">
      <w:r>
        <w:separator/>
      </w:r>
    </w:p>
  </w:endnote>
  <w:endnote w:type="continuationSeparator" w:id="0">
    <w:p w:rsidR="001F3F9F" w:rsidRDefault="001F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F9F" w:rsidRDefault="001F3F9F">
      <w:r>
        <w:separator/>
      </w:r>
    </w:p>
  </w:footnote>
  <w:footnote w:type="continuationSeparator" w:id="0">
    <w:p w:rsidR="001F3F9F" w:rsidRDefault="001F3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56983"/>
    <w:multiLevelType w:val="hybridMultilevel"/>
    <w:tmpl w:val="1AFE0B4C"/>
    <w:lvl w:ilvl="0" w:tplc="44F25C0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5C19BA"/>
    <w:multiLevelType w:val="hybridMultilevel"/>
    <w:tmpl w:val="5A365D8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C867D5"/>
    <w:multiLevelType w:val="hybridMultilevel"/>
    <w:tmpl w:val="CE368C32"/>
    <w:lvl w:ilvl="0" w:tplc="BFB070C4">
      <w:start w:val="1"/>
      <w:numFmt w:val="bullet"/>
      <w:lvlText w:val=""/>
      <w:lvlJc w:val="left"/>
      <w:pPr>
        <w:tabs>
          <w:tab w:val="num" w:pos="720"/>
        </w:tabs>
        <w:ind w:left="720" w:hanging="360"/>
      </w:pPr>
      <w:rPr>
        <w:rFonts w:ascii="Symbol" w:hAnsi="Symbol" w:hint="default"/>
      </w:rPr>
    </w:lvl>
    <w:lvl w:ilvl="1" w:tplc="6BE25C0E">
      <w:numFmt w:val="none"/>
      <w:lvlText w:val=""/>
      <w:lvlJc w:val="left"/>
      <w:pPr>
        <w:tabs>
          <w:tab w:val="num" w:pos="360"/>
        </w:tabs>
      </w:pPr>
    </w:lvl>
    <w:lvl w:ilvl="2" w:tplc="DAF6BD84" w:tentative="1">
      <w:start w:val="1"/>
      <w:numFmt w:val="bullet"/>
      <w:lvlText w:val=""/>
      <w:lvlJc w:val="left"/>
      <w:pPr>
        <w:tabs>
          <w:tab w:val="num" w:pos="2160"/>
        </w:tabs>
        <w:ind w:left="2160" w:hanging="360"/>
      </w:pPr>
      <w:rPr>
        <w:rFonts w:ascii="Symbol" w:hAnsi="Symbol" w:hint="default"/>
      </w:rPr>
    </w:lvl>
    <w:lvl w:ilvl="3" w:tplc="0060E29A" w:tentative="1">
      <w:start w:val="1"/>
      <w:numFmt w:val="bullet"/>
      <w:lvlText w:val=""/>
      <w:lvlJc w:val="left"/>
      <w:pPr>
        <w:tabs>
          <w:tab w:val="num" w:pos="2880"/>
        </w:tabs>
        <w:ind w:left="2880" w:hanging="360"/>
      </w:pPr>
      <w:rPr>
        <w:rFonts w:ascii="Symbol" w:hAnsi="Symbol" w:hint="default"/>
      </w:rPr>
    </w:lvl>
    <w:lvl w:ilvl="4" w:tplc="BC6E4874" w:tentative="1">
      <w:start w:val="1"/>
      <w:numFmt w:val="bullet"/>
      <w:lvlText w:val=""/>
      <w:lvlJc w:val="left"/>
      <w:pPr>
        <w:tabs>
          <w:tab w:val="num" w:pos="3600"/>
        </w:tabs>
        <w:ind w:left="3600" w:hanging="360"/>
      </w:pPr>
      <w:rPr>
        <w:rFonts w:ascii="Symbol" w:hAnsi="Symbol" w:hint="default"/>
      </w:rPr>
    </w:lvl>
    <w:lvl w:ilvl="5" w:tplc="11A08B9C" w:tentative="1">
      <w:start w:val="1"/>
      <w:numFmt w:val="bullet"/>
      <w:lvlText w:val=""/>
      <w:lvlJc w:val="left"/>
      <w:pPr>
        <w:tabs>
          <w:tab w:val="num" w:pos="4320"/>
        </w:tabs>
        <w:ind w:left="4320" w:hanging="360"/>
      </w:pPr>
      <w:rPr>
        <w:rFonts w:ascii="Symbol" w:hAnsi="Symbol" w:hint="default"/>
      </w:rPr>
    </w:lvl>
    <w:lvl w:ilvl="6" w:tplc="75C200C4" w:tentative="1">
      <w:start w:val="1"/>
      <w:numFmt w:val="bullet"/>
      <w:lvlText w:val=""/>
      <w:lvlJc w:val="left"/>
      <w:pPr>
        <w:tabs>
          <w:tab w:val="num" w:pos="5040"/>
        </w:tabs>
        <w:ind w:left="5040" w:hanging="360"/>
      </w:pPr>
      <w:rPr>
        <w:rFonts w:ascii="Symbol" w:hAnsi="Symbol" w:hint="default"/>
      </w:rPr>
    </w:lvl>
    <w:lvl w:ilvl="7" w:tplc="DBB698FE" w:tentative="1">
      <w:start w:val="1"/>
      <w:numFmt w:val="bullet"/>
      <w:lvlText w:val=""/>
      <w:lvlJc w:val="left"/>
      <w:pPr>
        <w:tabs>
          <w:tab w:val="num" w:pos="5760"/>
        </w:tabs>
        <w:ind w:left="5760" w:hanging="360"/>
      </w:pPr>
      <w:rPr>
        <w:rFonts w:ascii="Symbol" w:hAnsi="Symbol" w:hint="default"/>
      </w:rPr>
    </w:lvl>
    <w:lvl w:ilvl="8" w:tplc="AE9C157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1905E9"/>
    <w:multiLevelType w:val="hybridMultilevel"/>
    <w:tmpl w:val="F6C46A92"/>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5E0648EB"/>
    <w:multiLevelType w:val="hybridMultilevel"/>
    <w:tmpl w:val="299E0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2"/>
  </w:num>
  <w:num w:numId="3">
    <w:abstractNumId w:val="46"/>
  </w:num>
  <w:num w:numId="4">
    <w:abstractNumId w:val="45"/>
  </w:num>
  <w:num w:numId="5">
    <w:abstractNumId w:val="15"/>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4"/>
  </w:num>
  <w:num w:numId="8">
    <w:abstractNumId w:val="29"/>
  </w:num>
  <w:num w:numId="9">
    <w:abstractNumId w:val="21"/>
  </w:num>
  <w:num w:numId="10">
    <w:abstractNumId w:val="31"/>
  </w:num>
  <w:num w:numId="11">
    <w:abstractNumId w:val="22"/>
  </w:num>
  <w:num w:numId="12">
    <w:abstractNumId w:val="1"/>
  </w:num>
  <w:num w:numId="13">
    <w:abstractNumId w:val="24"/>
  </w:num>
  <w:num w:numId="14">
    <w:abstractNumId w:val="40"/>
  </w:num>
  <w:num w:numId="15">
    <w:abstractNumId w:val="37"/>
  </w:num>
  <w:num w:numId="16">
    <w:abstractNumId w:val="13"/>
  </w:num>
  <w:num w:numId="17">
    <w:abstractNumId w:val="35"/>
  </w:num>
  <w:num w:numId="18">
    <w:abstractNumId w:val="18"/>
  </w:num>
  <w:num w:numId="19">
    <w:abstractNumId w:val="41"/>
  </w:num>
  <w:num w:numId="20">
    <w:abstractNumId w:val="8"/>
  </w:num>
  <w:num w:numId="21">
    <w:abstractNumId w:val="33"/>
  </w:num>
  <w:num w:numId="22">
    <w:abstractNumId w:val="10"/>
  </w:num>
  <w:num w:numId="23">
    <w:abstractNumId w:val="39"/>
  </w:num>
  <w:num w:numId="24">
    <w:abstractNumId w:val="30"/>
  </w:num>
  <w:num w:numId="25">
    <w:abstractNumId w:val="38"/>
  </w:num>
  <w:num w:numId="26">
    <w:abstractNumId w:val="12"/>
  </w:num>
  <w:num w:numId="27">
    <w:abstractNumId w:val="11"/>
  </w:num>
  <w:num w:numId="28">
    <w:abstractNumId w:val="5"/>
  </w:num>
  <w:num w:numId="29">
    <w:abstractNumId w:val="36"/>
  </w:num>
  <w:num w:numId="30">
    <w:abstractNumId w:val="9"/>
  </w:num>
  <w:num w:numId="31">
    <w:abstractNumId w:val="25"/>
  </w:num>
  <w:num w:numId="32">
    <w:abstractNumId w:val="3"/>
  </w:num>
  <w:num w:numId="33">
    <w:abstractNumId w:val="26"/>
  </w:num>
  <w:num w:numId="34">
    <w:abstractNumId w:val="28"/>
  </w:num>
  <w:num w:numId="35">
    <w:abstractNumId w:val="40"/>
  </w:num>
  <w:num w:numId="36">
    <w:abstractNumId w:val="35"/>
  </w:num>
  <w:num w:numId="37">
    <w:abstractNumId w:val="14"/>
  </w:num>
  <w:num w:numId="38">
    <w:abstractNumId w:val="27"/>
  </w:num>
  <w:num w:numId="39">
    <w:abstractNumId w:val="6"/>
  </w:num>
  <w:num w:numId="40">
    <w:abstractNumId w:val="17"/>
  </w:num>
  <w:num w:numId="41">
    <w:abstractNumId w:val="42"/>
  </w:num>
  <w:num w:numId="42">
    <w:abstractNumId w:val="19"/>
  </w:num>
  <w:num w:numId="43">
    <w:abstractNumId w:val="16"/>
  </w:num>
  <w:num w:numId="44">
    <w:abstractNumId w:val="20"/>
  </w:num>
  <w:num w:numId="45">
    <w:abstractNumId w:val="23"/>
  </w:num>
  <w:num w:numId="46">
    <w:abstractNumId w:val="43"/>
  </w:num>
  <w:num w:numId="47">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20"/>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C0C"/>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6AB"/>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113"/>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14C"/>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98A"/>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69C"/>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9F"/>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7E0"/>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3FF"/>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4DC"/>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3F71"/>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9CB"/>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7D"/>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A2"/>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DA"/>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54E"/>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54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029"/>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17"/>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6"/>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3FF1"/>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83C"/>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63D"/>
    <w:rsid w:val="008D2738"/>
    <w:rsid w:val="008D28DD"/>
    <w:rsid w:val="008D29F0"/>
    <w:rsid w:val="008D2C15"/>
    <w:rsid w:val="008D2E0B"/>
    <w:rsid w:val="008D32C3"/>
    <w:rsid w:val="008D34CB"/>
    <w:rsid w:val="008D355F"/>
    <w:rsid w:val="008D3E2C"/>
    <w:rsid w:val="008D42B4"/>
    <w:rsid w:val="008D4359"/>
    <w:rsid w:val="008D48CD"/>
    <w:rsid w:val="008D4948"/>
    <w:rsid w:val="008D4A4C"/>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39F"/>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A9A"/>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1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619"/>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E77"/>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77CA0"/>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194"/>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1C9"/>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B01"/>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890"/>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07F"/>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A3B"/>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87482"/>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424"/>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394"/>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0DD8"/>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1FB9"/>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E35"/>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AF"/>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6CD"/>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C83"/>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F9E"/>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E60EC8"/>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3GPPAgreements">
    <w:name w:val="3GPP Agreements"/>
    <w:basedOn w:val="a0"/>
    <w:link w:val="3GPPAgreementsChar"/>
    <w:qFormat/>
    <w:rsid w:val="00846546"/>
    <w:pPr>
      <w:numPr>
        <w:numId w:val="37"/>
      </w:numPr>
      <w:spacing w:after="120"/>
    </w:pPr>
    <w:rPr>
      <w:rFonts w:ascii="Times New Roman" w:eastAsia="宋体" w:hAnsi="Times New Roman"/>
      <w:sz w:val="22"/>
      <w:szCs w:val="20"/>
      <w:lang w:val="en-US" w:eastAsia="zh-CN"/>
    </w:rPr>
  </w:style>
  <w:style w:type="character" w:customStyle="1" w:styleId="3GPPAgreementsChar">
    <w:name w:val="3GPP Agreements Char"/>
    <w:link w:val="3GPPAgreements"/>
    <w:qFormat/>
    <w:rsid w:val="00846546"/>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47B58-85DE-4623-A717-C5702869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5</Pages>
  <Words>2272</Words>
  <Characters>12956</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3</cp:revision>
  <cp:lastPrinted>2013-05-13T04:37:00Z</cp:lastPrinted>
  <dcterms:created xsi:type="dcterms:W3CDTF">2021-11-05T12:10:00Z</dcterms:created>
  <dcterms:modified xsi:type="dcterms:W3CDTF">2021-11-05T14:59:00Z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